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7" w:type="pct"/>
        <w:jc w:val="center"/>
        <w:tblCellMar>
          <w:left w:w="0" w:type="dxa"/>
          <w:right w:w="0" w:type="dxa"/>
        </w:tblCellMar>
        <w:tblLook w:val="04A0" w:firstRow="1" w:lastRow="0" w:firstColumn="1" w:lastColumn="0" w:noHBand="0" w:noVBand="1"/>
      </w:tblPr>
      <w:tblGrid>
        <w:gridCol w:w="3798"/>
        <w:gridCol w:w="5951"/>
      </w:tblGrid>
      <w:tr w:rsidR="00F60190" w:rsidRPr="00F60190" w:rsidTr="00235B34">
        <w:trPr>
          <w:jc w:val="center"/>
        </w:trPr>
        <w:tc>
          <w:tcPr>
            <w:tcW w:w="3798" w:type="dxa"/>
            <w:tcMar>
              <w:top w:w="0" w:type="dxa"/>
              <w:left w:w="108" w:type="dxa"/>
              <w:bottom w:w="0" w:type="dxa"/>
              <w:right w:w="108" w:type="dxa"/>
            </w:tcMar>
            <w:hideMark/>
          </w:tcPr>
          <w:p w:rsidR="00F60190" w:rsidRPr="00235B34" w:rsidRDefault="00235B34" w:rsidP="00235B34">
            <w:pPr>
              <w:spacing w:before="100" w:beforeAutospacing="1" w:after="0" w:line="240" w:lineRule="auto"/>
              <w:ind w:firstLine="142"/>
              <w:rPr>
                <w:rFonts w:eastAsia="Times New Roman" w:cs="Times New Roman"/>
                <w:b/>
                <w:bCs/>
                <w:color w:val="222222"/>
                <w:sz w:val="26"/>
                <w:szCs w:val="26"/>
              </w:rPr>
            </w:pPr>
            <w:r>
              <w:rPr>
                <w:rFonts w:eastAsia="Times New Roman" w:cs="Times New Roman"/>
                <w:b/>
                <w:bCs/>
                <w:color w:val="222222"/>
                <w:sz w:val="26"/>
                <w:szCs w:val="26"/>
              </w:rPr>
              <w:t xml:space="preserve"> </w:t>
            </w:r>
            <w:r w:rsidR="000F1583">
              <w:rPr>
                <w:rFonts w:eastAsia="Times New Roman" w:cs="Times New Roman"/>
                <w:b/>
                <w:bCs/>
                <w:color w:val="222222"/>
                <w:sz w:val="26"/>
                <w:szCs w:val="26"/>
              </w:rPr>
              <w:t>CÔNG TY C</w:t>
            </w:r>
            <w:r>
              <w:rPr>
                <w:rFonts w:eastAsia="Times New Roman" w:cs="Times New Roman"/>
                <w:b/>
                <w:bCs/>
                <w:color w:val="222222"/>
                <w:sz w:val="26"/>
                <w:szCs w:val="26"/>
              </w:rPr>
              <w:t>P QLĐTNĐ VÀ XÂY DỰNG GT THANH HOÁ</w:t>
            </w:r>
            <w:r w:rsidR="009E19A2">
              <w:rPr>
                <w:rFonts w:eastAsia="Times New Roman" w:cs="Times New Roman"/>
                <w:b/>
                <w:bCs/>
                <w:color w:val="222222"/>
                <w:sz w:val="26"/>
                <w:szCs w:val="26"/>
              </w:rPr>
              <w:t xml:space="preserve">                      </w:t>
            </w:r>
          </w:p>
          <w:p w:rsidR="00F60190" w:rsidRPr="00F60190" w:rsidRDefault="00834941" w:rsidP="00834941">
            <w:pPr>
              <w:spacing w:before="100" w:beforeAutospacing="1" w:after="0" w:line="240" w:lineRule="auto"/>
              <w:rPr>
                <w:rFonts w:eastAsia="Times New Roman" w:cs="Times New Roman"/>
                <w:color w:val="222222"/>
                <w:sz w:val="26"/>
                <w:szCs w:val="26"/>
              </w:rPr>
            </w:pPr>
            <w:r>
              <w:rPr>
                <w:rFonts w:eastAsia="Times New Roman" w:cs="Times New Roman"/>
                <w:b/>
                <w:bCs/>
                <w:noProof/>
                <w:color w:val="222222"/>
                <w:sz w:val="26"/>
                <w:szCs w:val="26"/>
              </w:rPr>
              <mc:AlternateContent>
                <mc:Choice Requires="wps">
                  <w:drawing>
                    <wp:anchor distT="0" distB="0" distL="114300" distR="114300" simplePos="0" relativeHeight="251661312" behindDoc="0" locked="0" layoutInCell="1" allowOverlap="1" wp14:anchorId="497F9946" wp14:editId="3F27E873">
                      <wp:simplePos x="0" y="0"/>
                      <wp:positionH relativeFrom="column">
                        <wp:posOffset>492760</wp:posOffset>
                      </wp:positionH>
                      <wp:positionV relativeFrom="paragraph">
                        <wp:posOffset>24130</wp:posOffset>
                      </wp:positionV>
                      <wp:extent cx="1019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7BB528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8pt,1.9pt" to="119.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" strokecolor="black [3213]" strokeweight=".5pt">
                      <v:stroke joinstyle="miter"/>
                    </v:line>
                  </w:pict>
                </mc:Fallback>
              </mc:AlternateContent>
            </w:r>
            <w:r>
              <w:rPr>
                <w:rFonts w:eastAsia="Times New Roman" w:cs="Times New Roman"/>
                <w:color w:val="222222"/>
                <w:sz w:val="26"/>
                <w:szCs w:val="26"/>
              </w:rPr>
              <w:t xml:space="preserve">    </w:t>
            </w:r>
            <w:r w:rsidR="00235B34">
              <w:rPr>
                <w:rFonts w:eastAsia="Times New Roman" w:cs="Times New Roman"/>
                <w:color w:val="222222"/>
                <w:sz w:val="26"/>
                <w:szCs w:val="26"/>
              </w:rPr>
              <w:t xml:space="preserve">         </w:t>
            </w:r>
            <w:r>
              <w:rPr>
                <w:rFonts w:eastAsia="Times New Roman" w:cs="Times New Roman"/>
                <w:color w:val="222222"/>
                <w:sz w:val="26"/>
                <w:szCs w:val="26"/>
              </w:rPr>
              <w:t xml:space="preserve">  Số: </w:t>
            </w:r>
            <w:r w:rsidR="00C10AC8">
              <w:rPr>
                <w:rFonts w:eastAsia="Times New Roman" w:cs="Times New Roman"/>
                <w:color w:val="222222"/>
                <w:sz w:val="26"/>
                <w:szCs w:val="26"/>
              </w:rPr>
              <w:t>06/CV</w:t>
            </w:r>
          </w:p>
        </w:tc>
        <w:tc>
          <w:tcPr>
            <w:tcW w:w="5951" w:type="dxa"/>
            <w:tcMar>
              <w:top w:w="0" w:type="dxa"/>
              <w:left w:w="108" w:type="dxa"/>
              <w:bottom w:w="0" w:type="dxa"/>
              <w:right w:w="108" w:type="dxa"/>
            </w:tcMar>
            <w:hideMark/>
          </w:tcPr>
          <w:p w:rsidR="00F60190" w:rsidRPr="00F60190" w:rsidRDefault="00F60190" w:rsidP="009E19A2">
            <w:pPr>
              <w:spacing w:before="100" w:beforeAutospacing="1" w:after="0" w:line="240" w:lineRule="auto"/>
              <w:ind w:left="-243" w:firstLine="243"/>
              <w:jc w:val="center"/>
              <w:rPr>
                <w:rFonts w:eastAsia="Times New Roman" w:cs="Times New Roman"/>
                <w:b/>
                <w:bCs/>
                <w:color w:val="222222"/>
                <w:sz w:val="26"/>
                <w:szCs w:val="26"/>
              </w:rPr>
            </w:pPr>
            <w:r w:rsidRPr="00F60190">
              <w:rPr>
                <w:rFonts w:eastAsia="Times New Roman" w:cs="Times New Roman"/>
                <w:b/>
                <w:bCs/>
                <w:color w:val="222222"/>
                <w:sz w:val="26"/>
                <w:szCs w:val="26"/>
              </w:rPr>
              <w:t>CỘ</w:t>
            </w:r>
            <w:r w:rsidR="009E19A2">
              <w:rPr>
                <w:rFonts w:eastAsia="Times New Roman" w:cs="Times New Roman"/>
                <w:b/>
                <w:bCs/>
                <w:color w:val="222222"/>
                <w:sz w:val="26"/>
                <w:szCs w:val="26"/>
              </w:rPr>
              <w:t xml:space="preserve">NG HÒA XÃ HỘI CHỦ NGHĨA VIỆT NAM   </w:t>
            </w:r>
            <w:r w:rsidRPr="00F60190">
              <w:rPr>
                <w:rFonts w:eastAsia="Times New Roman" w:cs="Times New Roman"/>
                <w:b/>
                <w:bCs/>
                <w:color w:val="222222"/>
                <w:sz w:val="26"/>
                <w:szCs w:val="26"/>
              </w:rPr>
              <w:t>Độc lập - Tự do - Hạnh phúc</w:t>
            </w:r>
          </w:p>
          <w:p w:rsidR="00F60190" w:rsidRDefault="00C10AC8" w:rsidP="00836970">
            <w:pPr>
              <w:spacing w:before="100" w:beforeAutospacing="1" w:after="0" w:line="240" w:lineRule="auto"/>
              <w:jc w:val="center"/>
              <w:rPr>
                <w:rFonts w:eastAsia="Times New Roman" w:cs="Times New Roman"/>
                <w:color w:val="222222"/>
                <w:sz w:val="26"/>
                <w:szCs w:val="26"/>
              </w:rPr>
            </w:pPr>
            <w:r>
              <w:rPr>
                <w:rFonts w:eastAsia="Times New Roman" w:cs="Times New Roman"/>
                <w:i/>
                <w:iCs/>
                <w:color w:val="222222"/>
                <w:sz w:val="26"/>
                <w:szCs w:val="26"/>
              </w:rPr>
              <w:t xml:space="preserve">               Thanh Hoá,</w:t>
            </w:r>
            <w:r>
              <w:rPr>
                <w:rFonts w:eastAsia="Times New Roman" w:cs="Times New Roman"/>
                <w:i/>
                <w:iCs/>
                <w:color w:val="222222"/>
                <w:sz w:val="26"/>
                <w:szCs w:val="26"/>
                <w:lang w:val="vi-VN"/>
              </w:rPr>
              <w:t> ngày 25 tháng 6 năm 2022</w:t>
            </w:r>
            <w:r w:rsidR="00834941">
              <w:rPr>
                <w:rFonts w:eastAsia="Times New Roman" w:cs="Times New Roman"/>
                <w:noProof/>
                <w:color w:val="222222"/>
                <w:sz w:val="26"/>
                <w:szCs w:val="26"/>
              </w:rPr>
              <mc:AlternateContent>
                <mc:Choice Requires="wps">
                  <w:drawing>
                    <wp:anchor distT="0" distB="0" distL="114300" distR="114300" simplePos="0" relativeHeight="251660288" behindDoc="0" locked="0" layoutInCell="1" allowOverlap="1">
                      <wp:simplePos x="0" y="0"/>
                      <wp:positionH relativeFrom="column">
                        <wp:posOffset>962660</wp:posOffset>
                      </wp:positionH>
                      <wp:positionV relativeFrom="paragraph">
                        <wp:posOffset>33655</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177505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8pt,2.65pt" to="177.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" strokecolor="black [3213]" strokeweight=".5pt">
                      <v:stroke joinstyle="miter"/>
                    </v:line>
                  </w:pict>
                </mc:Fallback>
              </mc:AlternateContent>
            </w:r>
          </w:p>
          <w:p w:rsidR="00C10AC8" w:rsidRPr="00F60190" w:rsidRDefault="00C10AC8" w:rsidP="00C10AC8">
            <w:pPr>
              <w:spacing w:before="100" w:beforeAutospacing="1" w:after="0" w:line="240" w:lineRule="auto"/>
              <w:jc w:val="center"/>
              <w:rPr>
                <w:rFonts w:eastAsia="Times New Roman" w:cs="Times New Roman"/>
                <w:color w:val="222222"/>
                <w:sz w:val="26"/>
                <w:szCs w:val="26"/>
              </w:rPr>
            </w:pPr>
          </w:p>
        </w:tc>
      </w:tr>
    </w:tbl>
    <w:p w:rsidR="00F60190" w:rsidRPr="00F60190" w:rsidRDefault="00C10AC8" w:rsidP="00C10AC8">
      <w:pPr>
        <w:spacing w:after="0" w:line="240" w:lineRule="auto"/>
        <w:rPr>
          <w:rFonts w:eastAsia="Times New Roman" w:cs="Times New Roman"/>
          <w:color w:val="222222"/>
          <w:sz w:val="26"/>
          <w:szCs w:val="26"/>
        </w:rPr>
      </w:pPr>
      <w:r>
        <w:rPr>
          <w:rFonts w:eastAsia="Times New Roman" w:cs="Times New Roman"/>
          <w:color w:val="222222"/>
          <w:sz w:val="26"/>
          <w:szCs w:val="26"/>
        </w:rPr>
        <w:t xml:space="preserve">                                                          </w:t>
      </w:r>
      <w:r w:rsidR="00BB6AF0">
        <w:rPr>
          <w:rFonts w:eastAsia="Times New Roman" w:cs="Times New Roman"/>
          <w:color w:val="222222"/>
          <w:sz w:val="26"/>
          <w:szCs w:val="26"/>
        </w:rPr>
        <w:t xml:space="preserve"> </w:t>
      </w:r>
      <w:r w:rsidR="00F60190" w:rsidRPr="00F60190">
        <w:rPr>
          <w:rFonts w:eastAsia="Times New Roman" w:cs="Times New Roman"/>
          <w:b/>
          <w:bCs/>
          <w:color w:val="222222"/>
          <w:sz w:val="26"/>
          <w:szCs w:val="26"/>
        </w:rPr>
        <w:t>ĐƠN ĐỀ NGHỊ</w:t>
      </w:r>
    </w:p>
    <w:p w:rsidR="00F60190" w:rsidRPr="00F60190" w:rsidRDefault="00993646" w:rsidP="00C10AC8">
      <w:pPr>
        <w:spacing w:after="0" w:line="240" w:lineRule="auto"/>
        <w:jc w:val="center"/>
        <w:rPr>
          <w:rFonts w:eastAsia="Times New Roman" w:cs="Times New Roman"/>
          <w:color w:val="222222"/>
          <w:sz w:val="26"/>
          <w:szCs w:val="26"/>
        </w:rPr>
      </w:pPr>
      <w:r>
        <w:rPr>
          <w:rFonts w:eastAsia="Times New Roman" w:cs="Times New Roman"/>
          <w:b/>
          <w:bCs/>
          <w:color w:val="222222"/>
          <w:sz w:val="26"/>
          <w:szCs w:val="26"/>
        </w:rPr>
        <w:t>Về vi</w:t>
      </w:r>
      <w:r w:rsidR="009553A5">
        <w:rPr>
          <w:rFonts w:eastAsia="Times New Roman" w:cs="Times New Roman"/>
          <w:b/>
          <w:bCs/>
          <w:color w:val="222222"/>
          <w:sz w:val="26"/>
          <w:szCs w:val="26"/>
        </w:rPr>
        <w:t>ệc công bố đóng vùng hoạt động vui chơi giải trí dưới nước</w:t>
      </w:r>
    </w:p>
    <w:p w:rsidR="009553A5" w:rsidRDefault="00C10AC8" w:rsidP="004452B4">
      <w:pPr>
        <w:spacing w:before="100" w:beforeAutospacing="1" w:after="0" w:line="240" w:lineRule="auto"/>
        <w:jc w:val="center"/>
        <w:rPr>
          <w:rFonts w:eastAsia="Times New Roman" w:cs="Times New Roman"/>
          <w:color w:val="222222"/>
          <w:sz w:val="26"/>
          <w:szCs w:val="26"/>
        </w:rPr>
      </w:pPr>
      <w:r>
        <w:rPr>
          <w:rFonts w:eastAsia="Times New Roman" w:cs="Times New Roman"/>
          <w:noProof/>
          <w:color w:val="222222"/>
          <w:sz w:val="26"/>
          <w:szCs w:val="26"/>
        </w:rPr>
        <mc:AlternateContent>
          <mc:Choice Requires="wps">
            <w:drawing>
              <wp:anchor distT="0" distB="0" distL="114300" distR="114300" simplePos="0" relativeHeight="251659264" behindDoc="0" locked="0" layoutInCell="1" allowOverlap="1" wp14:anchorId="30646AF6" wp14:editId="17682EDE">
                <wp:simplePos x="0" y="0"/>
                <wp:positionH relativeFrom="column">
                  <wp:posOffset>2462530</wp:posOffset>
                </wp:positionH>
                <wp:positionV relativeFrom="paragraph">
                  <wp:posOffset>37465</wp:posOffset>
                </wp:positionV>
                <wp:extent cx="1114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9112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9pt,2.95pt" to="28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" strokecolor="black [3213]" strokeweight=".5pt">
                <v:stroke joinstyle="miter"/>
              </v:line>
            </w:pict>
          </mc:Fallback>
        </mc:AlternateContent>
      </w:r>
      <w:r w:rsidR="00F60190" w:rsidRPr="00F60190">
        <w:rPr>
          <w:rFonts w:eastAsia="Times New Roman" w:cs="Times New Roman"/>
          <w:color w:val="222222"/>
          <w:sz w:val="26"/>
          <w:szCs w:val="26"/>
        </w:rPr>
        <w:t>Kính gửi: </w:t>
      </w:r>
      <w:r w:rsidR="00427651">
        <w:rPr>
          <w:rFonts w:eastAsia="Times New Roman" w:cs="Times New Roman"/>
          <w:color w:val="222222"/>
          <w:sz w:val="26"/>
          <w:szCs w:val="26"/>
        </w:rPr>
        <w:t>UBND tỉnh Thanh Hóa</w:t>
      </w:r>
    </w:p>
    <w:p w:rsidR="004452B4" w:rsidRDefault="004452B4" w:rsidP="004452B4">
      <w:pPr>
        <w:spacing w:before="100" w:beforeAutospacing="1" w:after="0" w:line="240" w:lineRule="auto"/>
        <w:jc w:val="center"/>
        <w:rPr>
          <w:rFonts w:eastAsia="Times New Roman" w:cs="Times New Roman"/>
          <w:color w:val="222222"/>
          <w:sz w:val="26"/>
          <w:szCs w:val="26"/>
        </w:rPr>
      </w:pPr>
    </w:p>
    <w:p w:rsidR="009553A5" w:rsidRPr="004452B4" w:rsidRDefault="001D030D" w:rsidP="004452B4">
      <w:pPr>
        <w:tabs>
          <w:tab w:val="left" w:pos="567"/>
          <w:tab w:val="left" w:pos="709"/>
          <w:tab w:val="left" w:pos="851"/>
        </w:tabs>
        <w:spacing w:before="80" w:after="80" w:line="240" w:lineRule="auto"/>
        <w:rPr>
          <w:rFonts w:eastAsia="Times New Roman" w:cs="Times New Roman"/>
          <w:color w:val="222222"/>
          <w:sz w:val="26"/>
          <w:szCs w:val="26"/>
        </w:rPr>
      </w:pPr>
      <w:r w:rsidRPr="004452B4">
        <w:rPr>
          <w:rFonts w:eastAsia="Times New Roman" w:cs="Times New Roman"/>
          <w:color w:val="222222"/>
          <w:sz w:val="26"/>
          <w:szCs w:val="26"/>
        </w:rPr>
        <w:t xml:space="preserve">       </w:t>
      </w:r>
      <w:r w:rsidR="00BD0E53" w:rsidRPr="004452B4">
        <w:rPr>
          <w:rFonts w:eastAsia="Times New Roman" w:cs="Times New Roman"/>
          <w:color w:val="222222"/>
          <w:sz w:val="26"/>
          <w:szCs w:val="26"/>
        </w:rPr>
        <w:t xml:space="preserve">  </w:t>
      </w:r>
      <w:r w:rsidR="004452B4">
        <w:rPr>
          <w:rFonts w:eastAsia="Times New Roman" w:cs="Times New Roman"/>
          <w:color w:val="222222"/>
          <w:sz w:val="26"/>
          <w:szCs w:val="26"/>
        </w:rPr>
        <w:t xml:space="preserve"> </w:t>
      </w:r>
      <w:r w:rsidR="00BD0E53" w:rsidRPr="004452B4">
        <w:rPr>
          <w:rFonts w:eastAsia="Times New Roman" w:cs="Times New Roman"/>
          <w:color w:val="222222"/>
          <w:sz w:val="26"/>
          <w:szCs w:val="26"/>
        </w:rPr>
        <w:t xml:space="preserve"> 1. Căn cứ pháp lý:</w:t>
      </w:r>
    </w:p>
    <w:p w:rsidR="00F60190" w:rsidRPr="004452B4" w:rsidRDefault="004452B4" w:rsidP="004452B4">
      <w:pPr>
        <w:spacing w:before="80" w:after="80" w:line="240" w:lineRule="auto"/>
        <w:jc w:val="both"/>
        <w:rPr>
          <w:rFonts w:eastAsia="Times New Roman" w:cs="Times New Roman"/>
          <w:color w:val="222222"/>
          <w:sz w:val="26"/>
          <w:szCs w:val="26"/>
        </w:rPr>
      </w:pPr>
      <w:r>
        <w:rPr>
          <w:rFonts w:eastAsia="Times New Roman" w:cs="Times New Roman"/>
          <w:color w:val="222222"/>
          <w:sz w:val="26"/>
          <w:szCs w:val="26"/>
        </w:rPr>
        <w:t xml:space="preserve">           </w:t>
      </w:r>
      <w:r w:rsidR="009553A5" w:rsidRPr="004452B4">
        <w:rPr>
          <w:rFonts w:eastAsia="Times New Roman" w:cs="Times New Roman"/>
          <w:color w:val="222222"/>
          <w:sz w:val="26"/>
          <w:szCs w:val="26"/>
        </w:rPr>
        <w:t>Căn cứ Nghị định số 48/2019/NĐ-CP ngày 05 tháng 6</w:t>
      </w:r>
      <w:r w:rsidR="00C10AC8" w:rsidRPr="004452B4">
        <w:rPr>
          <w:rFonts w:eastAsia="Times New Roman" w:cs="Times New Roman"/>
          <w:color w:val="222222"/>
          <w:sz w:val="26"/>
          <w:szCs w:val="26"/>
        </w:rPr>
        <w:t xml:space="preserve"> </w:t>
      </w:r>
      <w:r w:rsidR="009553A5" w:rsidRPr="004452B4">
        <w:rPr>
          <w:rFonts w:eastAsia="Times New Roman" w:cs="Times New Roman"/>
          <w:color w:val="222222"/>
          <w:sz w:val="26"/>
          <w:szCs w:val="26"/>
        </w:rPr>
        <w:t>năm 2019</w:t>
      </w:r>
      <w:r w:rsidR="00F60190" w:rsidRPr="004452B4">
        <w:rPr>
          <w:rFonts w:eastAsia="Times New Roman" w:cs="Times New Roman"/>
          <w:color w:val="222222"/>
          <w:sz w:val="26"/>
          <w:szCs w:val="26"/>
        </w:rPr>
        <w:t xml:space="preserve"> của Chính phủ quy định về quản </w:t>
      </w:r>
      <w:r w:rsidR="006116C9" w:rsidRPr="004452B4">
        <w:rPr>
          <w:rFonts w:eastAsia="Times New Roman" w:cs="Times New Roman"/>
          <w:color w:val="222222"/>
          <w:sz w:val="26"/>
          <w:szCs w:val="26"/>
        </w:rPr>
        <w:t>lý hoạt động đường thủy nội địa.</w:t>
      </w:r>
    </w:p>
    <w:p w:rsidR="009553A5" w:rsidRPr="004452B4" w:rsidRDefault="004452B4" w:rsidP="004452B4">
      <w:pPr>
        <w:tabs>
          <w:tab w:val="left" w:pos="709"/>
          <w:tab w:val="left" w:pos="851"/>
        </w:tabs>
        <w:spacing w:before="80" w:after="80" w:line="240" w:lineRule="auto"/>
        <w:jc w:val="both"/>
        <w:rPr>
          <w:rFonts w:eastAsia="Times New Roman" w:cs="Times New Roman"/>
          <w:color w:val="222222"/>
          <w:sz w:val="26"/>
          <w:szCs w:val="26"/>
        </w:rPr>
      </w:pPr>
      <w:r>
        <w:rPr>
          <w:rFonts w:eastAsia="Times New Roman" w:cs="Times New Roman"/>
          <w:color w:val="222222"/>
          <w:sz w:val="26"/>
          <w:szCs w:val="26"/>
        </w:rPr>
        <w:t xml:space="preserve">           </w:t>
      </w:r>
      <w:r w:rsidR="009553A5" w:rsidRPr="004452B4">
        <w:rPr>
          <w:rFonts w:eastAsia="Times New Roman" w:cs="Times New Roman"/>
          <w:color w:val="222222"/>
          <w:sz w:val="26"/>
          <w:szCs w:val="26"/>
        </w:rPr>
        <w:t>Căn cứ nhu cầu sử dụng vùng hoạt động vui chơi giải trí dưới nước</w:t>
      </w:r>
      <w:r w:rsidR="007D77B3">
        <w:rPr>
          <w:rFonts w:eastAsia="Times New Roman" w:cs="Times New Roman"/>
          <w:color w:val="222222"/>
          <w:sz w:val="26"/>
          <w:szCs w:val="26"/>
        </w:rPr>
        <w:t xml:space="preserve"> và kết quả kinh doanh của công ty.</w:t>
      </w:r>
    </w:p>
    <w:p w:rsidR="00BD0E53" w:rsidRDefault="00BD0E53" w:rsidP="004452B4">
      <w:pPr>
        <w:spacing w:before="80" w:after="80" w:line="276" w:lineRule="auto"/>
        <w:jc w:val="both"/>
        <w:rPr>
          <w:rFonts w:eastAsia="Calibri" w:cs="Times New Roman"/>
          <w:sz w:val="26"/>
          <w:szCs w:val="26"/>
        </w:rPr>
      </w:pPr>
      <w:r w:rsidRPr="004452B4">
        <w:rPr>
          <w:rFonts w:eastAsia="Calibri" w:cs="Times New Roman"/>
          <w:sz w:val="26"/>
          <w:szCs w:val="26"/>
        </w:rPr>
        <w:t xml:space="preserve">           </w:t>
      </w:r>
      <w:r w:rsidRPr="00BD0E53">
        <w:rPr>
          <w:rFonts w:eastAsia="Calibri" w:cs="Times New Roman"/>
          <w:sz w:val="26"/>
          <w:szCs w:val="26"/>
          <w:lang w:val="vi-VN"/>
        </w:rPr>
        <w:t>2. Nội dung đề xuất</w:t>
      </w:r>
      <w:r w:rsidR="00427651" w:rsidRPr="004452B4">
        <w:rPr>
          <w:rFonts w:eastAsia="Calibri" w:cs="Times New Roman"/>
          <w:sz w:val="26"/>
          <w:szCs w:val="26"/>
        </w:rPr>
        <w:t>:</w:t>
      </w:r>
    </w:p>
    <w:p w:rsidR="004452B4" w:rsidRDefault="004452B4" w:rsidP="004452B4">
      <w:pPr>
        <w:spacing w:before="80" w:after="80" w:line="276" w:lineRule="auto"/>
        <w:jc w:val="both"/>
        <w:rPr>
          <w:rFonts w:eastAsia="Calibri" w:cs="Times New Roman"/>
          <w:sz w:val="26"/>
          <w:szCs w:val="26"/>
        </w:rPr>
      </w:pPr>
      <w:r>
        <w:rPr>
          <w:rFonts w:eastAsia="Calibri" w:cs="Times New Roman"/>
          <w:sz w:val="26"/>
          <w:szCs w:val="26"/>
        </w:rPr>
        <w:t xml:space="preserve">           a) Lý do việc đóng vùng hoạt động: Do việc khai thác kinh doanh không hiêu quả.</w:t>
      </w:r>
    </w:p>
    <w:p w:rsidR="004452B4" w:rsidRPr="00BD0E53" w:rsidRDefault="004452B4" w:rsidP="004452B4">
      <w:pPr>
        <w:spacing w:before="80" w:after="80" w:line="276" w:lineRule="auto"/>
        <w:jc w:val="both"/>
        <w:rPr>
          <w:rFonts w:eastAsia="Calibri" w:cs="Times New Roman"/>
          <w:sz w:val="26"/>
          <w:szCs w:val="26"/>
        </w:rPr>
      </w:pPr>
      <w:r>
        <w:rPr>
          <w:rFonts w:eastAsia="Calibri" w:cs="Times New Roman"/>
          <w:sz w:val="26"/>
          <w:szCs w:val="26"/>
        </w:rPr>
        <w:t xml:space="preserve">           b) </w:t>
      </w:r>
      <w:r w:rsidR="007D77B3">
        <w:rPr>
          <w:rFonts w:eastAsia="Calibri" w:cs="Times New Roman"/>
          <w:sz w:val="26"/>
          <w:szCs w:val="26"/>
        </w:rPr>
        <w:t xml:space="preserve">Vị trí: </w:t>
      </w:r>
      <w:r>
        <w:rPr>
          <w:rFonts w:eastAsia="Calibri" w:cs="Times New Roman"/>
          <w:sz w:val="26"/>
          <w:szCs w:val="26"/>
        </w:rPr>
        <w:t>Vùng hoạt động vui chơi giải trí dưới nước tại bãi biển Sầm Sơn, thành phố Sầm Sơn, tỉnh Thanh Hóa.</w:t>
      </w:r>
    </w:p>
    <w:p w:rsidR="00BD0E53" w:rsidRPr="00BD0E53" w:rsidRDefault="00BD0E53" w:rsidP="004452B4">
      <w:pPr>
        <w:spacing w:before="80" w:after="80" w:line="276" w:lineRule="auto"/>
        <w:jc w:val="both"/>
        <w:rPr>
          <w:rFonts w:eastAsia="Calibri" w:cs="Times New Roman"/>
          <w:sz w:val="26"/>
          <w:szCs w:val="26"/>
        </w:rPr>
      </w:pPr>
      <w:r w:rsidRPr="004452B4">
        <w:rPr>
          <w:rFonts w:eastAsia="Calibri" w:cs="Times New Roman"/>
          <w:sz w:val="26"/>
          <w:szCs w:val="26"/>
        </w:rPr>
        <w:t xml:space="preserve">           </w:t>
      </w:r>
      <w:r w:rsidR="004452B4">
        <w:rPr>
          <w:rFonts w:eastAsia="Calibri" w:cs="Times New Roman"/>
          <w:sz w:val="26"/>
          <w:szCs w:val="26"/>
          <w:lang w:val="vi-VN"/>
        </w:rPr>
        <w:t>c</w:t>
      </w:r>
      <w:r w:rsidRPr="00BD0E53">
        <w:rPr>
          <w:rFonts w:eastAsia="Calibri" w:cs="Times New Roman"/>
          <w:sz w:val="26"/>
          <w:szCs w:val="26"/>
          <w:lang w:val="vi-VN"/>
        </w:rPr>
        <w:t>)</w:t>
      </w:r>
      <w:r w:rsidRPr="00BD0E53">
        <w:rPr>
          <w:rFonts w:eastAsia="Calibri" w:cs="Times New Roman"/>
          <w:sz w:val="26"/>
          <w:szCs w:val="26"/>
        </w:rPr>
        <w:t xml:space="preserve"> </w:t>
      </w:r>
      <w:r w:rsidRPr="00BD0E53">
        <w:rPr>
          <w:rFonts w:eastAsia="Calibri" w:cs="Times New Roman"/>
          <w:sz w:val="26"/>
          <w:szCs w:val="26"/>
          <w:lang w:val="vi-VN"/>
        </w:rPr>
        <w:t>Chiều dài vùng hoạt động</w:t>
      </w:r>
      <w:r w:rsidRPr="004452B4">
        <w:rPr>
          <w:rFonts w:eastAsia="Calibri" w:cs="Times New Roman"/>
          <w:sz w:val="26"/>
          <w:szCs w:val="26"/>
        </w:rPr>
        <w:t xml:space="preserve"> 500 </w:t>
      </w:r>
      <w:r w:rsidR="00427651" w:rsidRPr="004452B4">
        <w:rPr>
          <w:rFonts w:eastAsia="Calibri" w:cs="Times New Roman"/>
          <w:sz w:val="26"/>
          <w:szCs w:val="26"/>
          <w:lang w:val="vi-VN"/>
        </w:rPr>
        <w:t xml:space="preserve">m, </w:t>
      </w:r>
      <w:r w:rsidRPr="00BD0E53">
        <w:rPr>
          <w:rFonts w:eastAsia="Calibri" w:cs="Times New Roman"/>
          <w:sz w:val="26"/>
          <w:szCs w:val="26"/>
          <w:lang w:val="vi-VN"/>
        </w:rPr>
        <w:t xml:space="preserve">từ </w:t>
      </w:r>
      <w:r w:rsidRPr="004452B4">
        <w:rPr>
          <w:rFonts w:eastAsia="Calibri" w:cs="Times New Roman"/>
          <w:sz w:val="26"/>
          <w:szCs w:val="26"/>
        </w:rPr>
        <w:t xml:space="preserve"> khu vực bãi tắm C </w:t>
      </w:r>
      <w:r w:rsidR="00427651" w:rsidRPr="004452B4">
        <w:rPr>
          <w:rFonts w:eastAsia="Calibri" w:cs="Times New Roman"/>
          <w:sz w:val="26"/>
          <w:szCs w:val="26"/>
        </w:rPr>
        <w:t>(tọa độ  X:</w:t>
      </w:r>
      <w:r w:rsidR="00427651" w:rsidRPr="004452B4">
        <w:rPr>
          <w:rFonts w:eastAsia="Wingdings" w:cs="Times New Roman"/>
          <w:color w:val="000000"/>
          <w:sz w:val="26"/>
          <w:szCs w:val="26"/>
        </w:rPr>
        <w:t xml:space="preserve"> 2194947.299; Y: 597858.352)</w:t>
      </w:r>
      <w:r w:rsidR="00427651" w:rsidRPr="004452B4">
        <w:rPr>
          <w:rFonts w:eastAsia="Calibri" w:cs="Times New Roman"/>
          <w:sz w:val="26"/>
          <w:szCs w:val="26"/>
        </w:rPr>
        <w:t xml:space="preserve"> </w:t>
      </w:r>
      <w:r w:rsidRPr="00BD0E53">
        <w:rPr>
          <w:rFonts w:eastAsia="Calibri" w:cs="Times New Roman"/>
          <w:sz w:val="26"/>
          <w:szCs w:val="26"/>
          <w:lang w:val="vi-VN"/>
        </w:rPr>
        <w:t>đế</w:t>
      </w:r>
      <w:r w:rsidRPr="004452B4">
        <w:rPr>
          <w:rFonts w:eastAsia="Calibri" w:cs="Times New Roman"/>
          <w:sz w:val="26"/>
          <w:szCs w:val="26"/>
          <w:lang w:val="vi-VN"/>
        </w:rPr>
        <w:t>n khu vực bãi tắm A</w:t>
      </w:r>
      <w:r w:rsidR="00427651" w:rsidRPr="004452B4">
        <w:rPr>
          <w:rFonts w:eastAsia="Calibri" w:cs="Times New Roman"/>
          <w:sz w:val="26"/>
          <w:szCs w:val="26"/>
        </w:rPr>
        <w:t xml:space="preserve"> (tọa độ X: </w:t>
      </w:r>
      <w:r w:rsidR="00427651" w:rsidRPr="004452B4">
        <w:rPr>
          <w:rFonts w:eastAsia="Wingdings" w:cs="Times New Roman"/>
          <w:color w:val="000000"/>
          <w:sz w:val="26"/>
          <w:szCs w:val="26"/>
        </w:rPr>
        <w:t>2194890.899; Y: 598023.999).</w:t>
      </w:r>
    </w:p>
    <w:p w:rsidR="00BD0E53" w:rsidRPr="00BD0E53" w:rsidRDefault="00BD0E53" w:rsidP="004452B4">
      <w:pPr>
        <w:spacing w:before="80" w:after="80" w:line="276" w:lineRule="auto"/>
        <w:jc w:val="both"/>
        <w:rPr>
          <w:rFonts w:eastAsia="Calibri" w:cs="Times New Roman"/>
          <w:sz w:val="26"/>
          <w:szCs w:val="26"/>
        </w:rPr>
      </w:pPr>
      <w:r w:rsidRPr="004452B4">
        <w:rPr>
          <w:rFonts w:eastAsia="Calibri" w:cs="Times New Roman"/>
          <w:sz w:val="26"/>
          <w:szCs w:val="26"/>
        </w:rPr>
        <w:t xml:space="preserve">           </w:t>
      </w:r>
      <w:r w:rsidR="004452B4">
        <w:rPr>
          <w:rFonts w:eastAsia="Calibri" w:cs="Times New Roman"/>
          <w:sz w:val="26"/>
          <w:szCs w:val="26"/>
          <w:lang w:val="vi-VN"/>
        </w:rPr>
        <w:t>d</w:t>
      </w:r>
      <w:r w:rsidRPr="00BD0E53">
        <w:rPr>
          <w:rFonts w:eastAsia="Calibri" w:cs="Times New Roman"/>
          <w:sz w:val="26"/>
          <w:szCs w:val="26"/>
          <w:lang w:val="vi-VN"/>
        </w:rPr>
        <w:t>) Chiều rộng vùng hoạt độn</w:t>
      </w:r>
      <w:r w:rsidRPr="004452B4">
        <w:rPr>
          <w:rFonts w:eastAsia="Calibri" w:cs="Times New Roman"/>
          <w:sz w:val="26"/>
          <w:szCs w:val="26"/>
        </w:rPr>
        <w:t xml:space="preserve">g  20 </w:t>
      </w:r>
      <w:r w:rsidR="00061B4C">
        <w:rPr>
          <w:rFonts w:eastAsia="Calibri" w:cs="Times New Roman"/>
          <w:sz w:val="26"/>
          <w:szCs w:val="26"/>
          <w:lang w:val="vi-VN"/>
        </w:rPr>
        <w:t>m</w:t>
      </w:r>
      <w:r w:rsidR="00061B4C">
        <w:rPr>
          <w:rFonts w:eastAsia="Calibri" w:cs="Times New Roman"/>
          <w:sz w:val="26"/>
          <w:szCs w:val="26"/>
        </w:rPr>
        <w:t xml:space="preserve"> </w:t>
      </w:r>
      <w:r w:rsidR="00061B4C">
        <w:rPr>
          <w:rFonts w:eastAsia="Calibri" w:cs="Times New Roman"/>
          <w:sz w:val="26"/>
          <w:szCs w:val="26"/>
          <w:lang w:val="vi-VN"/>
        </w:rPr>
        <w:t>(</w:t>
      </w:r>
      <w:r w:rsidR="00427651" w:rsidRPr="004452B4">
        <w:rPr>
          <w:rFonts w:eastAsia="Calibri" w:cs="Times New Roman"/>
          <w:sz w:val="26"/>
          <w:szCs w:val="26"/>
          <w:lang w:val="vi-VN"/>
        </w:rPr>
        <w:t xml:space="preserve"> </w:t>
      </w:r>
      <w:r w:rsidR="00427651" w:rsidRPr="004452B4">
        <w:rPr>
          <w:rFonts w:eastAsia="Calibri" w:cs="Times New Roman"/>
          <w:sz w:val="26"/>
          <w:szCs w:val="26"/>
        </w:rPr>
        <w:t xml:space="preserve">tọa độ X: </w:t>
      </w:r>
      <w:r w:rsidR="00427651" w:rsidRPr="004452B4">
        <w:rPr>
          <w:rFonts w:eastAsia="Wingdings" w:cs="Times New Roman"/>
          <w:color w:val="000000"/>
          <w:sz w:val="26"/>
          <w:szCs w:val="26"/>
        </w:rPr>
        <w:t xml:space="preserve">2194890.899; Y: </w:t>
      </w:r>
      <w:r w:rsidR="004A121D" w:rsidRPr="004452B4">
        <w:rPr>
          <w:rFonts w:eastAsia="Wingdings" w:cs="Times New Roman"/>
          <w:color w:val="000000"/>
          <w:sz w:val="26"/>
          <w:szCs w:val="26"/>
        </w:rPr>
        <w:t>598023.999</w:t>
      </w:r>
      <w:r w:rsidR="00061B4C">
        <w:rPr>
          <w:rFonts w:eastAsia="Wingdings" w:cs="Times New Roman"/>
          <w:color w:val="000000"/>
          <w:sz w:val="26"/>
          <w:szCs w:val="26"/>
        </w:rPr>
        <w:t>)</w:t>
      </w:r>
    </w:p>
    <w:p w:rsidR="00BD0E53" w:rsidRPr="00BD0E53" w:rsidRDefault="001D030D" w:rsidP="004452B4">
      <w:pPr>
        <w:tabs>
          <w:tab w:val="left" w:pos="709"/>
        </w:tabs>
        <w:spacing w:before="80" w:after="80" w:line="276" w:lineRule="auto"/>
        <w:jc w:val="both"/>
        <w:rPr>
          <w:rFonts w:eastAsia="Calibri" w:cs="Times New Roman"/>
          <w:sz w:val="26"/>
          <w:szCs w:val="26"/>
        </w:rPr>
      </w:pPr>
      <w:r w:rsidRPr="004452B4">
        <w:rPr>
          <w:rFonts w:eastAsia="Calibri" w:cs="Times New Roman"/>
          <w:sz w:val="26"/>
          <w:szCs w:val="26"/>
        </w:rPr>
        <w:t xml:space="preserve">        </w:t>
      </w:r>
      <w:r w:rsidR="004452B4">
        <w:rPr>
          <w:rFonts w:eastAsia="Calibri" w:cs="Times New Roman"/>
          <w:sz w:val="26"/>
          <w:szCs w:val="26"/>
        </w:rPr>
        <w:t xml:space="preserve"> </w:t>
      </w:r>
      <w:r w:rsidRPr="004452B4">
        <w:rPr>
          <w:rFonts w:eastAsia="Calibri" w:cs="Times New Roman"/>
          <w:sz w:val="26"/>
          <w:szCs w:val="26"/>
        </w:rPr>
        <w:t xml:space="preserve">  </w:t>
      </w:r>
      <w:r w:rsidR="004452B4">
        <w:rPr>
          <w:rFonts w:eastAsia="Calibri" w:cs="Times New Roman"/>
          <w:sz w:val="26"/>
          <w:szCs w:val="26"/>
          <w:lang w:val="vi-VN"/>
        </w:rPr>
        <w:t>đ</w:t>
      </w:r>
      <w:r w:rsidR="00BD0E53" w:rsidRPr="00BD0E53">
        <w:rPr>
          <w:rFonts w:eastAsia="Calibri" w:cs="Times New Roman"/>
          <w:sz w:val="26"/>
          <w:szCs w:val="26"/>
          <w:lang w:val="vi-VN"/>
        </w:rPr>
        <w:t>) Thời gian bắt đầ</w:t>
      </w:r>
      <w:r w:rsidR="004A121D" w:rsidRPr="004452B4">
        <w:rPr>
          <w:rFonts w:eastAsia="Calibri" w:cs="Times New Roman"/>
          <w:sz w:val="26"/>
          <w:szCs w:val="26"/>
          <w:lang w:val="vi-VN"/>
        </w:rPr>
        <w:t>u đóng</w:t>
      </w:r>
      <w:r w:rsidR="004A121D" w:rsidRPr="004452B4">
        <w:rPr>
          <w:rFonts w:eastAsia="Calibri" w:cs="Times New Roman"/>
          <w:sz w:val="26"/>
          <w:szCs w:val="26"/>
        </w:rPr>
        <w:t xml:space="preserve"> vùng hoạt động</w:t>
      </w:r>
      <w:r w:rsidR="004452B4" w:rsidRPr="004452B4">
        <w:rPr>
          <w:rFonts w:eastAsia="Calibri" w:cs="Times New Roman"/>
          <w:sz w:val="26"/>
          <w:szCs w:val="26"/>
          <w:lang w:val="vi-VN"/>
        </w:rPr>
        <w:t xml:space="preserve">: Từ </w:t>
      </w:r>
      <w:r w:rsidRPr="004452B4">
        <w:rPr>
          <w:rFonts w:eastAsia="Calibri" w:cs="Times New Roman"/>
          <w:sz w:val="26"/>
          <w:szCs w:val="26"/>
          <w:lang w:val="vi-VN"/>
        </w:rPr>
        <w:t>30</w:t>
      </w:r>
      <w:r w:rsidR="004452B4" w:rsidRPr="004452B4">
        <w:rPr>
          <w:rFonts w:eastAsia="Calibri" w:cs="Times New Roman"/>
          <w:sz w:val="26"/>
          <w:szCs w:val="26"/>
        </w:rPr>
        <w:t>/8/2022</w:t>
      </w:r>
    </w:p>
    <w:p w:rsidR="00BD0E53" w:rsidRPr="00BD0E53" w:rsidRDefault="001D030D" w:rsidP="004452B4">
      <w:pPr>
        <w:tabs>
          <w:tab w:val="left" w:pos="709"/>
          <w:tab w:val="left" w:pos="851"/>
        </w:tabs>
        <w:spacing w:before="80" w:after="80" w:line="276" w:lineRule="auto"/>
        <w:jc w:val="both"/>
        <w:rPr>
          <w:rFonts w:eastAsia="Calibri" w:cs="Times New Roman"/>
          <w:sz w:val="26"/>
          <w:szCs w:val="26"/>
        </w:rPr>
      </w:pPr>
      <w:r w:rsidRPr="004452B4">
        <w:rPr>
          <w:rFonts w:eastAsia="Calibri" w:cs="Times New Roman"/>
          <w:sz w:val="26"/>
          <w:szCs w:val="26"/>
        </w:rPr>
        <w:t xml:space="preserve">        </w:t>
      </w:r>
      <w:r w:rsidR="004452B4">
        <w:rPr>
          <w:rFonts w:eastAsia="Calibri" w:cs="Times New Roman"/>
          <w:sz w:val="26"/>
          <w:szCs w:val="26"/>
        </w:rPr>
        <w:t xml:space="preserve"> </w:t>
      </w:r>
      <w:r w:rsidRPr="004452B4">
        <w:rPr>
          <w:rFonts w:eastAsia="Calibri" w:cs="Times New Roman"/>
          <w:sz w:val="26"/>
          <w:szCs w:val="26"/>
        </w:rPr>
        <w:t xml:space="preserve">  </w:t>
      </w:r>
      <w:r w:rsidR="004452B4">
        <w:rPr>
          <w:rFonts w:eastAsia="Calibri" w:cs="Times New Roman"/>
          <w:sz w:val="26"/>
          <w:szCs w:val="26"/>
          <w:lang w:val="vi-VN"/>
        </w:rPr>
        <w:t>e</w:t>
      </w:r>
      <w:r w:rsidRPr="004452B4">
        <w:rPr>
          <w:rFonts w:eastAsia="Calibri" w:cs="Times New Roman"/>
          <w:sz w:val="26"/>
          <w:szCs w:val="26"/>
          <w:lang w:val="vi-VN"/>
        </w:rPr>
        <w:t>) Trong quá trình hoạt động Công ty đã chấp hành nghiêm các quy định của pháp luật về an toàn giao thông đường thủy và các quy định của pháp luật có liên quan.</w:t>
      </w:r>
    </w:p>
    <w:p w:rsidR="00BD0E53" w:rsidRPr="004452B4" w:rsidRDefault="004A121D" w:rsidP="004452B4">
      <w:pPr>
        <w:pStyle w:val="vnbnnidung0"/>
        <w:tabs>
          <w:tab w:val="left" w:pos="709"/>
          <w:tab w:val="left" w:pos="851"/>
        </w:tabs>
        <w:spacing w:before="80" w:beforeAutospacing="0" w:after="80" w:afterAutospacing="0"/>
        <w:jc w:val="both"/>
        <w:rPr>
          <w:color w:val="222222"/>
          <w:sz w:val="26"/>
          <w:szCs w:val="26"/>
        </w:rPr>
      </w:pPr>
      <w:r w:rsidRPr="004452B4">
        <w:rPr>
          <w:rFonts w:eastAsia="Calibri"/>
          <w:sz w:val="26"/>
          <w:szCs w:val="26"/>
        </w:rPr>
        <w:t xml:space="preserve">       </w:t>
      </w:r>
      <w:r w:rsidR="004452B4">
        <w:rPr>
          <w:rFonts w:eastAsia="Calibri"/>
          <w:sz w:val="26"/>
          <w:szCs w:val="26"/>
        </w:rPr>
        <w:t xml:space="preserve"> </w:t>
      </w:r>
      <w:r w:rsidRPr="004452B4">
        <w:rPr>
          <w:rFonts w:eastAsia="Calibri"/>
          <w:sz w:val="26"/>
          <w:szCs w:val="26"/>
        </w:rPr>
        <w:t xml:space="preserve">  </w:t>
      </w:r>
      <w:r w:rsidR="00BD0E53" w:rsidRPr="00BD0E53">
        <w:rPr>
          <w:rFonts w:eastAsia="Calibri"/>
          <w:sz w:val="26"/>
          <w:szCs w:val="26"/>
        </w:rPr>
        <w:t xml:space="preserve"> </w:t>
      </w:r>
      <w:r w:rsidRPr="004452B4">
        <w:rPr>
          <w:rStyle w:val="vnbnnidung"/>
          <w:color w:val="222222"/>
          <w:sz w:val="26"/>
          <w:szCs w:val="26"/>
        </w:rPr>
        <w:t xml:space="preserve">Công ty cổ phần quản lý đường thuỷ nội địa và xây dựng giao thông Thanh Hoá. </w:t>
      </w:r>
      <w:r w:rsidR="00BD0E53" w:rsidRPr="00BD0E53">
        <w:rPr>
          <w:rFonts w:eastAsia="Calibri"/>
          <w:sz w:val="26"/>
          <w:szCs w:val="26"/>
          <w:lang w:val="vi-VN"/>
        </w:rPr>
        <w:t xml:space="preserve">kính đề nghị </w:t>
      </w:r>
      <w:r w:rsidRPr="004452B4">
        <w:rPr>
          <w:rFonts w:eastAsia="Calibri"/>
          <w:sz w:val="26"/>
          <w:szCs w:val="26"/>
        </w:rPr>
        <w:t xml:space="preserve">UBND tỉnh  </w:t>
      </w:r>
      <w:r w:rsidR="00BD0E53" w:rsidRPr="00BD0E53">
        <w:rPr>
          <w:rFonts w:eastAsia="Calibri"/>
          <w:sz w:val="26"/>
          <w:szCs w:val="26"/>
          <w:lang w:val="vi-VN"/>
        </w:rPr>
        <w:t xml:space="preserve">xem xét, công bố </w:t>
      </w:r>
      <w:r w:rsidR="004452B4">
        <w:rPr>
          <w:rFonts w:eastAsia="Calibri"/>
          <w:sz w:val="26"/>
          <w:szCs w:val="26"/>
        </w:rPr>
        <w:t xml:space="preserve">đóng </w:t>
      </w:r>
      <w:r w:rsidR="00BD0E53" w:rsidRPr="00BD0E53">
        <w:rPr>
          <w:rFonts w:eastAsia="Calibri"/>
          <w:sz w:val="26"/>
          <w:szCs w:val="26"/>
          <w:lang w:val="vi-VN"/>
        </w:rPr>
        <w:t>vùng hoạt độn</w:t>
      </w:r>
      <w:r w:rsidRPr="004452B4">
        <w:rPr>
          <w:rFonts w:eastAsia="Calibri"/>
          <w:sz w:val="26"/>
          <w:szCs w:val="26"/>
        </w:rPr>
        <w:t>g tại bãi biển Sầ</w:t>
      </w:r>
      <w:r w:rsidR="004452B4">
        <w:rPr>
          <w:rFonts w:eastAsia="Calibri"/>
          <w:sz w:val="26"/>
          <w:szCs w:val="26"/>
        </w:rPr>
        <w:t>m Sơn, thành phố Sầm Sơn, tỉnh Thanh Hóa</w:t>
      </w:r>
      <w:r w:rsidR="007D77B3">
        <w:rPr>
          <w:rFonts w:eastAsia="Calibri"/>
          <w:sz w:val="26"/>
          <w:szCs w:val="26"/>
        </w:rPr>
        <w:t>.</w:t>
      </w:r>
      <w:bookmarkStart w:id="0" w:name="_GoBack"/>
      <w:bookmarkEnd w:id="0"/>
    </w:p>
    <w:p w:rsidR="00F60190" w:rsidRDefault="004452B4" w:rsidP="004452B4">
      <w:pPr>
        <w:pStyle w:val="vnbnnidung0"/>
        <w:spacing w:before="80" w:beforeAutospacing="0" w:after="80" w:afterAutospacing="0"/>
        <w:jc w:val="both"/>
        <w:rPr>
          <w:rStyle w:val="vnbnnidung"/>
          <w:color w:val="222222"/>
          <w:sz w:val="26"/>
          <w:szCs w:val="26"/>
        </w:rPr>
      </w:pPr>
      <w:r w:rsidRPr="004452B4">
        <w:rPr>
          <w:rStyle w:val="vnbnnidung"/>
          <w:color w:val="222222"/>
          <w:sz w:val="26"/>
          <w:szCs w:val="26"/>
        </w:rPr>
        <w:t xml:space="preserve">      </w:t>
      </w:r>
      <w:r>
        <w:rPr>
          <w:rStyle w:val="vnbnnidung"/>
          <w:color w:val="222222"/>
          <w:sz w:val="26"/>
          <w:szCs w:val="26"/>
        </w:rPr>
        <w:t xml:space="preserve"> </w:t>
      </w:r>
      <w:r w:rsidRPr="004452B4">
        <w:rPr>
          <w:rStyle w:val="vnbnnidung"/>
          <w:color w:val="222222"/>
          <w:sz w:val="26"/>
          <w:szCs w:val="26"/>
        </w:rPr>
        <w:t xml:space="preserve">   Xin trân trọng cảm ơn</w:t>
      </w:r>
      <w:r w:rsidR="003E71BE" w:rsidRPr="004452B4">
        <w:rPr>
          <w:rStyle w:val="vnbnnidung"/>
          <w:color w:val="222222"/>
          <w:sz w:val="26"/>
          <w:szCs w:val="26"/>
        </w:rPr>
        <w:t>./.</w:t>
      </w:r>
    </w:p>
    <w:p w:rsidR="004452B4" w:rsidRPr="004452B4" w:rsidRDefault="004452B4" w:rsidP="004452B4">
      <w:pPr>
        <w:pStyle w:val="vnbnnidung0"/>
        <w:spacing w:before="80" w:beforeAutospacing="0" w:after="80" w:afterAutospacing="0"/>
        <w:jc w:val="both"/>
        <w:rPr>
          <w:color w:val="222222"/>
          <w:sz w:val="26"/>
          <w:szCs w:val="26"/>
        </w:rPr>
      </w:pPr>
    </w:p>
    <w:tbl>
      <w:tblPr>
        <w:tblW w:w="5000" w:type="pct"/>
        <w:jc w:val="center"/>
        <w:tblCellMar>
          <w:left w:w="0" w:type="dxa"/>
          <w:right w:w="0" w:type="dxa"/>
        </w:tblCellMar>
        <w:tblLook w:val="04A0" w:firstRow="1" w:lastRow="0" w:firstColumn="1" w:lastColumn="0" w:noHBand="0" w:noVBand="1"/>
      </w:tblPr>
      <w:tblGrid>
        <w:gridCol w:w="3731"/>
        <w:gridCol w:w="5851"/>
      </w:tblGrid>
      <w:tr w:rsidR="00F60190" w:rsidRPr="003E71BE" w:rsidTr="00C50376">
        <w:trPr>
          <w:jc w:val="center"/>
        </w:trPr>
        <w:tc>
          <w:tcPr>
            <w:tcW w:w="3517" w:type="dxa"/>
            <w:tcMar>
              <w:top w:w="0" w:type="dxa"/>
              <w:left w:w="108" w:type="dxa"/>
              <w:bottom w:w="0" w:type="dxa"/>
              <w:right w:w="108" w:type="dxa"/>
            </w:tcMar>
          </w:tcPr>
          <w:tbl>
            <w:tblPr>
              <w:tblW w:w="0" w:type="auto"/>
              <w:tblLook w:val="01E0" w:firstRow="1" w:lastRow="1" w:firstColumn="1" w:lastColumn="1" w:noHBand="0" w:noVBand="0"/>
            </w:tblPr>
            <w:tblGrid>
              <w:gridCol w:w="2299"/>
              <w:gridCol w:w="1216"/>
            </w:tblGrid>
            <w:tr w:rsidR="00C50376" w:rsidRPr="003E71BE" w:rsidTr="002D7DAC">
              <w:trPr>
                <w:trHeight w:val="1091"/>
              </w:trPr>
              <w:tc>
                <w:tcPr>
                  <w:tcW w:w="5495" w:type="dxa"/>
                </w:tcPr>
                <w:p w:rsidR="00C50376" w:rsidRPr="004452B4" w:rsidRDefault="00C50376" w:rsidP="00C50376">
                  <w:pPr>
                    <w:spacing w:after="0" w:line="240" w:lineRule="auto"/>
                    <w:rPr>
                      <w:rFonts w:eastAsia="Wingdings" w:cs="Times New Roman"/>
                      <w:color w:val="000000"/>
                      <w:sz w:val="24"/>
                      <w:szCs w:val="24"/>
                    </w:rPr>
                  </w:pPr>
                  <w:r w:rsidRPr="004452B4">
                    <w:rPr>
                      <w:rFonts w:eastAsia="Wingdings" w:cs="Times New Roman"/>
                      <w:b/>
                      <w:bCs/>
                      <w:i/>
                      <w:iCs/>
                      <w:color w:val="000000"/>
                      <w:sz w:val="24"/>
                      <w:szCs w:val="24"/>
                    </w:rPr>
                    <w:t>Nơi nhận:</w:t>
                  </w:r>
                  <w:r w:rsidRPr="004452B4">
                    <w:rPr>
                      <w:rFonts w:eastAsia="Wingdings" w:cs="Times New Roman"/>
                      <w:b/>
                      <w:bCs/>
                      <w:i/>
                      <w:iCs/>
                      <w:color w:val="000000"/>
                      <w:sz w:val="24"/>
                      <w:szCs w:val="24"/>
                    </w:rPr>
                    <w:br/>
                  </w:r>
                  <w:r w:rsidRPr="004452B4">
                    <w:rPr>
                      <w:rFonts w:eastAsia="Wingdings" w:cs="Times New Roman"/>
                      <w:color w:val="000000"/>
                      <w:sz w:val="24"/>
                      <w:szCs w:val="24"/>
                    </w:rPr>
                    <w:t>- Như trên;</w:t>
                  </w:r>
                  <w:r w:rsidRPr="004452B4">
                    <w:rPr>
                      <w:rFonts w:eastAsia="Wingdings" w:cs="Times New Roman"/>
                      <w:color w:val="000000"/>
                      <w:sz w:val="24"/>
                      <w:szCs w:val="24"/>
                    </w:rPr>
                    <w:br/>
                    <w:t>- Lưu: VT.</w:t>
                  </w:r>
                </w:p>
              </w:tc>
              <w:tc>
                <w:tcPr>
                  <w:tcW w:w="3361" w:type="dxa"/>
                </w:tcPr>
                <w:p w:rsidR="00C50376" w:rsidRPr="003E71BE" w:rsidRDefault="00C50376" w:rsidP="00C50376">
                  <w:pPr>
                    <w:spacing w:after="0" w:line="240" w:lineRule="auto"/>
                    <w:jc w:val="center"/>
                    <w:rPr>
                      <w:rFonts w:eastAsia="Wingdings" w:cs="Times New Roman"/>
                      <w:b/>
                      <w:bCs/>
                      <w:color w:val="000000"/>
                      <w:sz w:val="26"/>
                      <w:szCs w:val="26"/>
                    </w:rPr>
                  </w:pPr>
                  <w:r w:rsidRPr="003E71BE">
                    <w:rPr>
                      <w:rFonts w:eastAsia="Tahoma" w:cs="Times New Roman"/>
                      <w:b/>
                      <w:bCs/>
                      <w:color w:val="000000"/>
                      <w:sz w:val="26"/>
                      <w:szCs w:val="26"/>
                    </w:rPr>
                    <w:t xml:space="preserve">                          </w:t>
                  </w:r>
                </w:p>
                <w:p w:rsidR="00C50376" w:rsidRPr="003E71BE" w:rsidRDefault="00C50376" w:rsidP="00C50376">
                  <w:pPr>
                    <w:spacing w:after="0" w:line="240" w:lineRule="auto"/>
                    <w:jc w:val="center"/>
                    <w:rPr>
                      <w:rFonts w:eastAsia="Wingdings" w:cs="Times New Roman"/>
                      <w:b/>
                      <w:bCs/>
                      <w:color w:val="000000"/>
                      <w:sz w:val="26"/>
                      <w:szCs w:val="26"/>
                    </w:rPr>
                  </w:pPr>
                </w:p>
              </w:tc>
            </w:tr>
          </w:tbl>
          <w:p w:rsidR="00F60190" w:rsidRPr="003E71BE" w:rsidRDefault="00F60190" w:rsidP="00C50376">
            <w:pPr>
              <w:spacing w:after="0" w:line="408" w:lineRule="atLeast"/>
              <w:rPr>
                <w:rFonts w:eastAsia="Times New Roman" w:cs="Times New Roman"/>
                <w:color w:val="222222"/>
                <w:sz w:val="26"/>
                <w:szCs w:val="26"/>
              </w:rPr>
            </w:pPr>
          </w:p>
        </w:tc>
        <w:tc>
          <w:tcPr>
            <w:tcW w:w="5516" w:type="dxa"/>
            <w:tcMar>
              <w:top w:w="0" w:type="dxa"/>
              <w:left w:w="108" w:type="dxa"/>
              <w:bottom w:w="0" w:type="dxa"/>
              <w:right w:w="108" w:type="dxa"/>
            </w:tcMar>
          </w:tcPr>
          <w:p w:rsidR="00C50376" w:rsidRPr="003E71BE" w:rsidRDefault="00247E3B" w:rsidP="00247E3B">
            <w:pPr>
              <w:spacing w:after="0" w:line="240" w:lineRule="auto"/>
              <w:rPr>
                <w:rFonts w:eastAsia="Wingdings" w:cs="Times New Roman"/>
                <w:b/>
                <w:bCs/>
                <w:color w:val="000000"/>
                <w:sz w:val="26"/>
                <w:szCs w:val="26"/>
              </w:rPr>
            </w:pPr>
            <w:r w:rsidRPr="003E71BE">
              <w:rPr>
                <w:rFonts w:eastAsia="Tahoma" w:cs="Times New Roman"/>
                <w:b/>
                <w:bCs/>
                <w:color w:val="000000"/>
                <w:sz w:val="26"/>
                <w:szCs w:val="26"/>
              </w:rPr>
              <w:t xml:space="preserve">                             </w:t>
            </w:r>
            <w:r w:rsidR="00235B34">
              <w:rPr>
                <w:rFonts w:eastAsia="Tahoma" w:cs="Times New Roman"/>
                <w:b/>
                <w:bCs/>
                <w:color w:val="000000"/>
                <w:sz w:val="26"/>
                <w:szCs w:val="26"/>
              </w:rPr>
              <w:t xml:space="preserve"> </w:t>
            </w:r>
            <w:r w:rsidRPr="003E71BE">
              <w:rPr>
                <w:rFonts w:eastAsia="Tahoma" w:cs="Times New Roman"/>
                <w:b/>
                <w:bCs/>
                <w:color w:val="000000"/>
                <w:sz w:val="26"/>
                <w:szCs w:val="26"/>
              </w:rPr>
              <w:t xml:space="preserve">  </w:t>
            </w:r>
            <w:r w:rsidR="00C50376" w:rsidRPr="003E71BE">
              <w:rPr>
                <w:rFonts w:eastAsia="Tahoma" w:cs="Times New Roman"/>
                <w:b/>
                <w:bCs/>
                <w:color w:val="000000"/>
                <w:sz w:val="26"/>
                <w:szCs w:val="26"/>
              </w:rPr>
              <w:t>GIÁM ĐỐC</w:t>
            </w:r>
            <w:r w:rsidR="00C50376" w:rsidRPr="003E71BE">
              <w:rPr>
                <w:rFonts w:eastAsia="Tahoma" w:cs="Times New Roman"/>
                <w:b/>
                <w:bCs/>
                <w:color w:val="000000"/>
                <w:sz w:val="26"/>
                <w:szCs w:val="26"/>
              </w:rPr>
              <w:br/>
            </w:r>
          </w:p>
          <w:p w:rsidR="00C50376" w:rsidRPr="003E71BE" w:rsidRDefault="00C50376" w:rsidP="00C50376">
            <w:pPr>
              <w:spacing w:after="0" w:line="240" w:lineRule="auto"/>
              <w:jc w:val="center"/>
              <w:rPr>
                <w:rFonts w:eastAsia="Wingdings" w:cs="Times New Roman"/>
                <w:b/>
                <w:bCs/>
                <w:color w:val="000000"/>
                <w:sz w:val="26"/>
                <w:szCs w:val="26"/>
              </w:rPr>
            </w:pPr>
          </w:p>
          <w:p w:rsidR="00C50376" w:rsidRPr="003E71BE" w:rsidRDefault="00C50376" w:rsidP="00C50376">
            <w:pPr>
              <w:spacing w:after="0" w:line="240" w:lineRule="auto"/>
              <w:jc w:val="center"/>
              <w:rPr>
                <w:rFonts w:eastAsia="Wingdings" w:cs="Times New Roman"/>
                <w:b/>
                <w:bCs/>
                <w:color w:val="000000"/>
                <w:sz w:val="26"/>
                <w:szCs w:val="26"/>
              </w:rPr>
            </w:pPr>
          </w:p>
          <w:p w:rsidR="00C50376" w:rsidRPr="003E71BE" w:rsidRDefault="00C50376" w:rsidP="00C50376">
            <w:pPr>
              <w:spacing w:after="0" w:line="240" w:lineRule="auto"/>
              <w:jc w:val="center"/>
              <w:rPr>
                <w:rFonts w:eastAsia="Wingdings" w:cs="Times New Roman"/>
                <w:b/>
                <w:bCs/>
                <w:color w:val="000000"/>
                <w:sz w:val="26"/>
                <w:szCs w:val="26"/>
              </w:rPr>
            </w:pPr>
          </w:p>
          <w:p w:rsidR="00C50376" w:rsidRPr="003E71BE" w:rsidRDefault="00C50376" w:rsidP="00C50376">
            <w:pPr>
              <w:spacing w:after="0" w:line="240" w:lineRule="auto"/>
              <w:jc w:val="center"/>
              <w:rPr>
                <w:rFonts w:eastAsia="Wingdings" w:cs="Times New Roman"/>
                <w:b/>
                <w:bCs/>
                <w:color w:val="000000"/>
                <w:sz w:val="26"/>
                <w:szCs w:val="26"/>
              </w:rPr>
            </w:pPr>
          </w:p>
          <w:p w:rsidR="00C50376" w:rsidRPr="003E71BE" w:rsidRDefault="00834C92" w:rsidP="00C50376">
            <w:pPr>
              <w:spacing w:after="0" w:line="240" w:lineRule="auto"/>
              <w:ind w:left="-20"/>
              <w:jc w:val="center"/>
              <w:rPr>
                <w:rFonts w:eastAsia="Times New Roman" w:cs="Times New Roman"/>
                <w:b/>
                <w:color w:val="222222"/>
                <w:sz w:val="26"/>
                <w:szCs w:val="26"/>
              </w:rPr>
            </w:pPr>
            <w:r>
              <w:rPr>
                <w:rFonts w:eastAsia="Wingdings" w:cs="Times New Roman"/>
                <w:b/>
                <w:bCs/>
                <w:color w:val="000000"/>
                <w:sz w:val="26"/>
                <w:szCs w:val="26"/>
              </w:rPr>
              <w:t>Trần Văn Dũng</w:t>
            </w:r>
          </w:p>
        </w:tc>
      </w:tr>
    </w:tbl>
    <w:p w:rsidR="008A1A5E" w:rsidRDefault="008A1A5E"/>
    <w:sectPr w:rsidR="008A1A5E" w:rsidSect="00235B34">
      <w:pgSz w:w="11907" w:h="16840" w:code="9"/>
      <w:pgMar w:top="851" w:right="851" w:bottom="851" w:left="147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90"/>
    <w:rsid w:val="00061B4C"/>
    <w:rsid w:val="000D32EB"/>
    <w:rsid w:val="000D64AB"/>
    <w:rsid w:val="000F1583"/>
    <w:rsid w:val="001160A7"/>
    <w:rsid w:val="00144933"/>
    <w:rsid w:val="001D030D"/>
    <w:rsid w:val="00235B34"/>
    <w:rsid w:val="00247E3B"/>
    <w:rsid w:val="003740F2"/>
    <w:rsid w:val="003B7D95"/>
    <w:rsid w:val="003E71BE"/>
    <w:rsid w:val="00427651"/>
    <w:rsid w:val="004452B4"/>
    <w:rsid w:val="004A121D"/>
    <w:rsid w:val="004E100E"/>
    <w:rsid w:val="005C1328"/>
    <w:rsid w:val="006116C9"/>
    <w:rsid w:val="00756450"/>
    <w:rsid w:val="007D77B3"/>
    <w:rsid w:val="00834941"/>
    <w:rsid w:val="00834C92"/>
    <w:rsid w:val="00836970"/>
    <w:rsid w:val="008443BD"/>
    <w:rsid w:val="008A1A5E"/>
    <w:rsid w:val="008F2E15"/>
    <w:rsid w:val="0090318D"/>
    <w:rsid w:val="009553A5"/>
    <w:rsid w:val="00993646"/>
    <w:rsid w:val="009E19A2"/>
    <w:rsid w:val="00A305BF"/>
    <w:rsid w:val="00A92D3D"/>
    <w:rsid w:val="00AC5FAF"/>
    <w:rsid w:val="00BB6AF0"/>
    <w:rsid w:val="00BD0E53"/>
    <w:rsid w:val="00C10AC8"/>
    <w:rsid w:val="00C50376"/>
    <w:rsid w:val="00DA62C6"/>
    <w:rsid w:val="00ED3E0E"/>
    <w:rsid w:val="00F6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5FB49-F8FA-4DFA-9723-E44FD8AB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bnnidung0">
    <w:name w:val="vnbnnidung0"/>
    <w:basedOn w:val="Normal"/>
    <w:rsid w:val="003E71BE"/>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3E71BE"/>
  </w:style>
  <w:style w:type="table" w:styleId="TableGrid">
    <w:name w:val="Table Grid"/>
    <w:basedOn w:val="TableNormal"/>
    <w:uiPriority w:val="39"/>
    <w:rsid w:val="0090318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0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45764">
      <w:bodyDiv w:val="1"/>
      <w:marLeft w:val="0"/>
      <w:marRight w:val="0"/>
      <w:marTop w:val="0"/>
      <w:marBottom w:val="0"/>
      <w:divBdr>
        <w:top w:val="none" w:sz="0" w:space="0" w:color="auto"/>
        <w:left w:val="none" w:sz="0" w:space="0" w:color="auto"/>
        <w:bottom w:val="none" w:sz="0" w:space="0" w:color="auto"/>
        <w:right w:val="none" w:sz="0" w:space="0" w:color="auto"/>
      </w:divBdr>
    </w:div>
    <w:div w:id="20395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4C83-45BE-47AB-A380-B5D033EB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31</cp:revision>
  <dcterms:created xsi:type="dcterms:W3CDTF">2022-07-27T14:26:00Z</dcterms:created>
  <dcterms:modified xsi:type="dcterms:W3CDTF">2022-07-29T07:39:00Z</dcterms:modified>
</cp:coreProperties>
</file>