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C3" w:rsidRPr="005D5C7D" w:rsidRDefault="004D1CC3" w:rsidP="004D1CC3">
      <w:pPr>
        <w:autoSpaceDE w:val="0"/>
        <w:autoSpaceDN w:val="0"/>
        <w:adjustRightInd w:val="0"/>
        <w:jc w:val="center"/>
        <w:rPr>
          <w:b/>
        </w:rPr>
      </w:pPr>
      <w:r w:rsidRPr="005D5C7D">
        <w:rPr>
          <w:b/>
        </w:rPr>
        <w:t>PHỤ LỤC 23</w:t>
      </w:r>
    </w:p>
    <w:p w:rsidR="004D1CC3" w:rsidRPr="005D5C7D" w:rsidRDefault="004D1CC3" w:rsidP="004D1CC3">
      <w:pPr>
        <w:autoSpaceDE w:val="0"/>
        <w:autoSpaceDN w:val="0"/>
        <w:adjustRightInd w:val="0"/>
        <w:jc w:val="center"/>
        <w:rPr>
          <w:i/>
        </w:rPr>
      </w:pPr>
      <w:r w:rsidRPr="005D5C7D">
        <w:rPr>
          <w:i/>
        </w:rPr>
        <w:t xml:space="preserve"> (Ban hành kèm theo Thông tư số 63/2014/TT-BGTVT ngày 07 tháng 11 năm 2014 của Bộ trưởng Bộ Giao thông Vận tải)</w:t>
      </w:r>
    </w:p>
    <w:p w:rsidR="004D1CC3" w:rsidRPr="005D5C7D" w:rsidRDefault="004D1CC3" w:rsidP="004D1CC3">
      <w:pPr>
        <w:autoSpaceDE w:val="0"/>
        <w:autoSpaceDN w:val="0"/>
        <w:adjustRightInd w:val="0"/>
        <w:jc w:val="center"/>
        <w:rPr>
          <w:i/>
        </w:rPr>
      </w:pPr>
    </w:p>
    <w:p w:rsidR="004D1CC3" w:rsidRPr="005D5C7D" w:rsidRDefault="004D1CC3" w:rsidP="004D1CC3">
      <w:pPr>
        <w:autoSpaceDE w:val="0"/>
        <w:autoSpaceDN w:val="0"/>
        <w:adjustRightInd w:val="0"/>
        <w:spacing w:before="120"/>
        <w:jc w:val="center"/>
        <w:rPr>
          <w:b/>
          <w:sz w:val="20"/>
          <w:szCs w:val="32"/>
        </w:rPr>
      </w:pPr>
      <w:bookmarkStart w:id="0" w:name="loai_pl26_name"/>
      <w:r w:rsidRPr="005D5C7D">
        <w:rPr>
          <w:b/>
          <w:sz w:val="20"/>
          <w:szCs w:val="32"/>
        </w:rPr>
        <w:t>Phù hiệu “XE NỘI BỘ”</w:t>
      </w:r>
    </w:p>
    <w:bookmarkEnd w:id="0"/>
    <w:p w:rsidR="004D1CC3" w:rsidRPr="005D5C7D" w:rsidRDefault="004D1CC3" w:rsidP="004D1CC3">
      <w:pPr>
        <w:autoSpaceDE w:val="0"/>
        <w:autoSpaceDN w:val="0"/>
        <w:adjustRightInd w:val="0"/>
        <w:spacing w:before="120"/>
        <w:rPr>
          <w:b/>
          <w:sz w:val="20"/>
        </w:rPr>
      </w:pPr>
      <w:r w:rsidRPr="005D5C7D">
        <w:rPr>
          <w:b/>
          <w:sz w:val="20"/>
        </w:rPr>
        <w:t>1. Hình minh họa</w:t>
      </w:r>
    </w:p>
    <w:p w:rsidR="004D1CC3" w:rsidRPr="005D5C7D" w:rsidRDefault="004D1CC3" w:rsidP="004D1CC3">
      <w:pPr>
        <w:autoSpaceDE w:val="0"/>
        <w:autoSpaceDN w:val="0"/>
        <w:adjustRightInd w:val="0"/>
        <w:spacing w:before="120"/>
        <w:jc w:val="center"/>
        <w:rPr>
          <w:sz w:val="20"/>
          <w:szCs w:val="18"/>
        </w:rPr>
      </w:pPr>
      <w:r>
        <w:rPr>
          <w:noProof/>
          <w:sz w:val="20"/>
          <w:szCs w:val="18"/>
        </w:rPr>
        <w:drawing>
          <wp:inline distT="0" distB="0" distL="0" distR="0">
            <wp:extent cx="4464685" cy="2247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C3" w:rsidRPr="005D5C7D" w:rsidRDefault="004D1CC3" w:rsidP="004D1CC3">
      <w:pPr>
        <w:autoSpaceDE w:val="0"/>
        <w:autoSpaceDN w:val="0"/>
        <w:adjustRightInd w:val="0"/>
        <w:spacing w:before="120"/>
        <w:rPr>
          <w:b/>
          <w:sz w:val="20"/>
          <w:szCs w:val="32"/>
        </w:rPr>
      </w:pPr>
      <w:r w:rsidRPr="005D5C7D">
        <w:rPr>
          <w:b/>
          <w:sz w:val="20"/>
          <w:szCs w:val="32"/>
        </w:rPr>
        <w:t>2. Kiểu (phông) chữ và cỡ chữ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2268"/>
        <w:gridCol w:w="1918"/>
        <w:gridCol w:w="1980"/>
      </w:tblGrid>
      <w:tr w:rsidR="004D1CC3" w:rsidRPr="005D5C7D" w:rsidTr="00705F22"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CC3" w:rsidRPr="005D5C7D" w:rsidRDefault="004D1CC3" w:rsidP="00705F2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5D5C7D">
              <w:rPr>
                <w:sz w:val="20"/>
              </w:rPr>
              <w:t>Nội dung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CC3" w:rsidRPr="005D5C7D" w:rsidRDefault="004D1CC3" w:rsidP="00705F2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5D5C7D">
              <w:rPr>
                <w:sz w:val="20"/>
              </w:rPr>
              <w:t>Kiểu chữ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CC3" w:rsidRPr="005D5C7D" w:rsidRDefault="004D1CC3" w:rsidP="00705F2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5D5C7D">
              <w:rPr>
                <w:sz w:val="20"/>
              </w:rPr>
              <w:t>Chiều cao chữ</w:t>
            </w:r>
            <w:r w:rsidRPr="005D5C7D">
              <w:rPr>
                <w:sz w:val="20"/>
              </w:rPr>
              <w:br/>
              <w:t>(chưa có dấu)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CC3" w:rsidRPr="005D5C7D" w:rsidRDefault="004D1CC3" w:rsidP="00705F2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5D5C7D">
              <w:rPr>
                <w:sz w:val="20"/>
              </w:rPr>
              <w:t>Chiều rộng chữ</w:t>
            </w:r>
          </w:p>
        </w:tc>
      </w:tr>
      <w:tr w:rsidR="004D1CC3" w:rsidRPr="005D5C7D" w:rsidTr="00705F22"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CC3" w:rsidRPr="005D5C7D" w:rsidRDefault="004D1CC3" w:rsidP="00705F22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5D5C7D">
              <w:rPr>
                <w:sz w:val="20"/>
              </w:rPr>
              <w:t>“Số........../.........”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CC3" w:rsidRPr="005D5C7D" w:rsidRDefault="004D1CC3" w:rsidP="00705F2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5D5C7D">
              <w:rPr>
                <w:sz w:val="20"/>
              </w:rPr>
              <w:t>Times New Roman</w:t>
            </w:r>
          </w:p>
        </w:tc>
        <w:tc>
          <w:tcPr>
            <w:tcW w:w="389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D1CC3" w:rsidRPr="005D5C7D" w:rsidRDefault="004D1CC3" w:rsidP="00705F2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5D5C7D">
              <w:rPr>
                <w:sz w:val="20"/>
              </w:rPr>
              <w:t>Cỡ chữ 16 - 18</w:t>
            </w:r>
          </w:p>
        </w:tc>
      </w:tr>
      <w:tr w:rsidR="004D1CC3" w:rsidRPr="005D5C7D" w:rsidTr="00705F22"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CC3" w:rsidRPr="005D5C7D" w:rsidRDefault="004D1CC3" w:rsidP="00705F22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5D5C7D">
              <w:rPr>
                <w:sz w:val="20"/>
              </w:rPr>
              <w:t>“XE NỘI BỘ”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CC3" w:rsidRPr="005D5C7D" w:rsidRDefault="004D1CC3" w:rsidP="00705F2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5D5C7D">
              <w:rPr>
                <w:sz w:val="20"/>
              </w:rPr>
              <w:t>Times New Roman</w:t>
            </w:r>
            <w:r w:rsidRPr="005D5C7D">
              <w:rPr>
                <w:sz w:val="20"/>
              </w:rPr>
              <w:br/>
              <w:t>(in hoa) kéo dãn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CC3" w:rsidRPr="005D5C7D" w:rsidRDefault="004D1CC3" w:rsidP="00705F2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5D5C7D">
              <w:rPr>
                <w:sz w:val="20"/>
              </w:rPr>
              <w:t>20 mm ± 3 mm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CC3" w:rsidRPr="005D5C7D" w:rsidRDefault="004D1CC3" w:rsidP="00705F2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5D5C7D">
              <w:rPr>
                <w:sz w:val="20"/>
              </w:rPr>
              <w:t>15 mm ± 3 mm</w:t>
            </w:r>
          </w:p>
        </w:tc>
      </w:tr>
      <w:tr w:rsidR="004D1CC3" w:rsidRPr="005D5C7D" w:rsidTr="00705F22"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CC3" w:rsidRPr="005D5C7D" w:rsidRDefault="004D1CC3" w:rsidP="00705F22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5D5C7D">
              <w:rPr>
                <w:sz w:val="20"/>
              </w:rPr>
              <w:t>“Đơn vị:”</w:t>
            </w:r>
          </w:p>
          <w:p w:rsidR="004D1CC3" w:rsidRPr="005D5C7D" w:rsidRDefault="004D1CC3" w:rsidP="00705F22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5D5C7D">
              <w:rPr>
                <w:sz w:val="20"/>
              </w:rPr>
              <w:t xml:space="preserve">“Biển đăng ký: </w:t>
            </w:r>
          </w:p>
          <w:p w:rsidR="004D1CC3" w:rsidRPr="005D5C7D" w:rsidRDefault="004D1CC3" w:rsidP="00705F22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5D5C7D">
              <w:rPr>
                <w:sz w:val="20"/>
              </w:rPr>
              <w:t>“Có giá trị đến”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CC3" w:rsidRPr="005D5C7D" w:rsidRDefault="004D1CC3" w:rsidP="00705F2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5D5C7D">
              <w:rPr>
                <w:sz w:val="20"/>
              </w:rPr>
              <w:t>Times New Roman</w:t>
            </w:r>
          </w:p>
        </w:tc>
        <w:tc>
          <w:tcPr>
            <w:tcW w:w="38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CC3" w:rsidRPr="005D5C7D" w:rsidRDefault="004D1CC3" w:rsidP="00705F2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5D5C7D">
              <w:rPr>
                <w:sz w:val="20"/>
              </w:rPr>
              <w:t>Cỡ chữ 16 - 18</w:t>
            </w:r>
          </w:p>
        </w:tc>
      </w:tr>
    </w:tbl>
    <w:p w:rsidR="004D1CC3" w:rsidRPr="005D5C7D" w:rsidRDefault="004D1CC3" w:rsidP="004D1CC3">
      <w:pPr>
        <w:autoSpaceDE w:val="0"/>
        <w:autoSpaceDN w:val="0"/>
        <w:adjustRightInd w:val="0"/>
        <w:spacing w:before="120"/>
        <w:rPr>
          <w:b/>
          <w:sz w:val="20"/>
        </w:rPr>
      </w:pPr>
      <w:r w:rsidRPr="005D5C7D">
        <w:rPr>
          <w:b/>
          <w:sz w:val="20"/>
        </w:rPr>
        <w:t>3. Kính thước phù hiệu</w:t>
      </w:r>
    </w:p>
    <w:p w:rsidR="004D1CC3" w:rsidRPr="005D5C7D" w:rsidRDefault="004D1CC3" w:rsidP="004D1CC3">
      <w:pPr>
        <w:autoSpaceDE w:val="0"/>
        <w:autoSpaceDN w:val="0"/>
        <w:adjustRightInd w:val="0"/>
        <w:spacing w:before="120"/>
        <w:jc w:val="center"/>
        <w:rPr>
          <w:sz w:val="20"/>
        </w:rPr>
      </w:pPr>
      <w:r w:rsidRPr="005D5C7D">
        <w:rPr>
          <w:sz w:val="20"/>
        </w:rPr>
        <w:t>Chiều dài: D</w:t>
      </w:r>
      <w:r w:rsidRPr="005D5C7D">
        <w:rPr>
          <w:sz w:val="20"/>
          <w:szCs w:val="18"/>
          <w:vertAlign w:val="subscript"/>
        </w:rPr>
        <w:t>dài</w:t>
      </w:r>
      <w:r w:rsidRPr="005D5C7D">
        <w:rPr>
          <w:sz w:val="20"/>
          <w:szCs w:val="18"/>
        </w:rPr>
        <w:t xml:space="preserve"> = </w:t>
      </w:r>
      <w:r w:rsidRPr="005D5C7D">
        <w:rPr>
          <w:sz w:val="20"/>
        </w:rPr>
        <w:t>200 mm ± 20 mm</w:t>
      </w:r>
    </w:p>
    <w:p w:rsidR="004D1CC3" w:rsidRPr="005D5C7D" w:rsidRDefault="004D1CC3" w:rsidP="004D1CC3">
      <w:pPr>
        <w:autoSpaceDE w:val="0"/>
        <w:autoSpaceDN w:val="0"/>
        <w:adjustRightInd w:val="0"/>
        <w:spacing w:before="120"/>
        <w:jc w:val="center"/>
        <w:rPr>
          <w:sz w:val="20"/>
        </w:rPr>
      </w:pPr>
      <w:r w:rsidRPr="005D5C7D">
        <w:rPr>
          <w:sz w:val="20"/>
        </w:rPr>
        <w:t>Chiều rộng: C</w:t>
      </w:r>
      <w:r w:rsidRPr="005D5C7D">
        <w:rPr>
          <w:sz w:val="20"/>
          <w:szCs w:val="18"/>
          <w:vertAlign w:val="subscript"/>
        </w:rPr>
        <w:t>rộng</w:t>
      </w:r>
      <w:r w:rsidRPr="005D5C7D">
        <w:rPr>
          <w:sz w:val="20"/>
          <w:szCs w:val="18"/>
        </w:rPr>
        <w:t xml:space="preserve"> = </w:t>
      </w:r>
      <w:r w:rsidRPr="005D5C7D">
        <w:rPr>
          <w:sz w:val="20"/>
        </w:rPr>
        <w:t>100 mm ± 15 mm</w:t>
      </w:r>
    </w:p>
    <w:p w:rsidR="004D1CC3" w:rsidRPr="005D5C7D" w:rsidRDefault="004D1CC3" w:rsidP="004D1CC3">
      <w:pPr>
        <w:autoSpaceDE w:val="0"/>
        <w:autoSpaceDN w:val="0"/>
        <w:adjustRightInd w:val="0"/>
        <w:spacing w:before="120"/>
        <w:rPr>
          <w:sz w:val="20"/>
        </w:rPr>
      </w:pPr>
      <w:r w:rsidRPr="005D5C7D">
        <w:rPr>
          <w:b/>
          <w:sz w:val="20"/>
        </w:rPr>
        <w:t>4. Mầu sắc của phù hiệu:</w:t>
      </w:r>
      <w:r w:rsidRPr="005D5C7D">
        <w:rPr>
          <w:sz w:val="20"/>
        </w:rPr>
        <w:t xml:space="preserve"> Khung viền và chữ bên trong màu xanh, nền màu trắng.</w:t>
      </w:r>
    </w:p>
    <w:p w:rsidR="004D1CC3" w:rsidRPr="005D5C7D" w:rsidRDefault="004D1CC3" w:rsidP="004D1CC3"/>
    <w:p w:rsidR="004D1CC3" w:rsidRPr="005D5C7D" w:rsidRDefault="004D1CC3" w:rsidP="004D1CC3">
      <w:pPr>
        <w:pStyle w:val="Footer"/>
        <w:tabs>
          <w:tab w:val="clear" w:pos="4320"/>
          <w:tab w:val="clear" w:pos="8640"/>
        </w:tabs>
        <w:spacing w:before="120" w:after="120" w:line="288" w:lineRule="auto"/>
        <w:jc w:val="center"/>
        <w:rPr>
          <w:sz w:val="26"/>
          <w:szCs w:val="26"/>
          <w:lang w:val="hr-HR"/>
        </w:rPr>
      </w:pPr>
    </w:p>
    <w:p w:rsidR="004D1CC3" w:rsidRPr="005D5C7D" w:rsidRDefault="004D1CC3" w:rsidP="004D1CC3">
      <w:pPr>
        <w:pStyle w:val="Footer"/>
        <w:tabs>
          <w:tab w:val="clear" w:pos="4320"/>
          <w:tab w:val="clear" w:pos="8640"/>
        </w:tabs>
        <w:spacing w:before="120" w:after="120" w:line="288" w:lineRule="auto"/>
        <w:jc w:val="center"/>
        <w:rPr>
          <w:sz w:val="26"/>
          <w:szCs w:val="26"/>
          <w:lang w:val="hr-HR"/>
        </w:rPr>
      </w:pPr>
    </w:p>
    <w:p w:rsidR="004D1CC3" w:rsidRPr="005D5C7D" w:rsidRDefault="004D1CC3" w:rsidP="004D1CC3">
      <w:pPr>
        <w:pStyle w:val="Footer"/>
        <w:tabs>
          <w:tab w:val="clear" w:pos="4320"/>
          <w:tab w:val="clear" w:pos="8640"/>
        </w:tabs>
        <w:spacing w:before="120" w:after="120" w:line="288" w:lineRule="auto"/>
        <w:jc w:val="center"/>
        <w:rPr>
          <w:sz w:val="26"/>
          <w:szCs w:val="26"/>
          <w:lang w:val="hr-HR"/>
        </w:rPr>
      </w:pPr>
    </w:p>
    <w:p w:rsidR="004D1CC3" w:rsidRPr="005D5C7D" w:rsidRDefault="004D1CC3" w:rsidP="004D1CC3">
      <w:pPr>
        <w:pStyle w:val="Footer"/>
        <w:tabs>
          <w:tab w:val="clear" w:pos="4320"/>
          <w:tab w:val="clear" w:pos="8640"/>
        </w:tabs>
        <w:spacing w:before="120" w:after="120" w:line="288" w:lineRule="auto"/>
        <w:jc w:val="center"/>
        <w:rPr>
          <w:sz w:val="26"/>
          <w:szCs w:val="26"/>
          <w:lang w:val="hr-HR"/>
        </w:rPr>
      </w:pPr>
    </w:p>
    <w:p w:rsidR="004D1CC3" w:rsidRPr="005D5C7D" w:rsidRDefault="004D1CC3" w:rsidP="004D1CC3">
      <w:pPr>
        <w:pStyle w:val="Footer"/>
        <w:tabs>
          <w:tab w:val="clear" w:pos="4320"/>
          <w:tab w:val="clear" w:pos="8640"/>
        </w:tabs>
        <w:spacing w:before="120" w:after="120" w:line="288" w:lineRule="auto"/>
        <w:jc w:val="center"/>
        <w:rPr>
          <w:sz w:val="26"/>
          <w:szCs w:val="26"/>
          <w:lang w:val="hr-HR"/>
        </w:rPr>
      </w:pPr>
    </w:p>
    <w:p w:rsidR="004D1CC3" w:rsidRPr="005D5C7D" w:rsidRDefault="004D1CC3" w:rsidP="004D1CC3">
      <w:pPr>
        <w:pStyle w:val="Footer"/>
        <w:tabs>
          <w:tab w:val="clear" w:pos="4320"/>
          <w:tab w:val="clear" w:pos="8640"/>
        </w:tabs>
        <w:spacing w:before="120" w:after="120" w:line="288" w:lineRule="auto"/>
        <w:jc w:val="center"/>
        <w:rPr>
          <w:sz w:val="26"/>
          <w:szCs w:val="26"/>
          <w:lang w:val="hr-HR"/>
        </w:rPr>
      </w:pPr>
    </w:p>
    <w:p w:rsidR="009968C0" w:rsidRPr="004D1CC3" w:rsidRDefault="009968C0" w:rsidP="004D1CC3">
      <w:bookmarkStart w:id="1" w:name="_GoBack"/>
      <w:bookmarkEnd w:id="1"/>
    </w:p>
    <w:sectPr w:rsidR="009968C0" w:rsidRPr="004D1CC3" w:rsidSect="005A6B8C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C3"/>
    <w:rsid w:val="004D1CC3"/>
    <w:rsid w:val="005A6B8C"/>
    <w:rsid w:val="009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C3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4D1CC3"/>
    <w:pPr>
      <w:spacing w:before="120" w:after="120" w:line="312" w:lineRule="auto"/>
    </w:pPr>
    <w:rPr>
      <w:sz w:val="28"/>
      <w:szCs w:val="28"/>
    </w:rPr>
  </w:style>
  <w:style w:type="paragraph" w:styleId="Footer">
    <w:name w:val="footer"/>
    <w:basedOn w:val="Normal"/>
    <w:link w:val="FooterChar"/>
    <w:rsid w:val="004D1CC3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4D1CC3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C3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4D1CC3"/>
    <w:pPr>
      <w:spacing w:before="120" w:after="120" w:line="312" w:lineRule="auto"/>
    </w:pPr>
    <w:rPr>
      <w:sz w:val="28"/>
      <w:szCs w:val="28"/>
    </w:rPr>
  </w:style>
  <w:style w:type="paragraph" w:styleId="Footer">
    <w:name w:val="footer"/>
    <w:basedOn w:val="Normal"/>
    <w:link w:val="FooterChar"/>
    <w:rsid w:val="004D1CC3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4D1CC3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2017-10-16T03:54:00Z</dcterms:created>
  <dcterms:modified xsi:type="dcterms:W3CDTF">2017-10-16T03:54:00Z</dcterms:modified>
</cp:coreProperties>
</file>