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52"/>
      </w:tblGrid>
      <w:tr w:rsidR="00F60190" w:rsidRPr="00F60190" w:rsidTr="00103765">
        <w:trPr>
          <w:jc w:val="center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90" w:rsidRPr="00235B34" w:rsidRDefault="000F1583" w:rsidP="00E261E6">
            <w:pPr>
              <w:spacing w:before="100" w:beforeAutospacing="1" w:after="0" w:line="240" w:lineRule="auto"/>
              <w:ind w:firstLine="142"/>
              <w:jc w:val="center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CÔNG TY C</w:t>
            </w:r>
            <w:r w:rsidR="00235B34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P</w:t>
            </w:r>
            <w:r w:rsidR="00E261E6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 ĐẦU TƯ XÂY DỰNG TUẤN LINH</w:t>
            </w:r>
          </w:p>
          <w:p w:rsidR="00F60190" w:rsidRPr="00F60190" w:rsidRDefault="00834941" w:rsidP="00103765">
            <w:pPr>
              <w:tabs>
                <w:tab w:val="left" w:pos="1313"/>
                <w:tab w:val="left" w:pos="3723"/>
              </w:tabs>
              <w:spacing w:before="100" w:beforeAutospacing="1" w:after="0" w:line="240" w:lineRule="auto"/>
              <w:jc w:val="both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F9946" wp14:editId="3F27E873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33655</wp:posOffset>
                      </wp:positionV>
                      <wp:extent cx="1019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09D0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2.65pt" to="13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4ED5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 </w:t>
            </w:r>
            <w:r w:rsidR="00103765">
              <w:rPr>
                <w:rFonts w:eastAsia="Times New Roman" w:cs="Times New Roman"/>
                <w:color w:val="222222"/>
                <w:sz w:val="26"/>
                <w:szCs w:val="26"/>
              </w:rPr>
              <w:t>Số:</w:t>
            </w:r>
            <w:r w:rsidR="00854ED5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                        </w:t>
            </w:r>
            <w:r w:rsidR="00103765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                      </w:t>
            </w:r>
            <w:r w:rsidR="00854ED5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  </w:t>
            </w:r>
            <w:r w:rsidR="00103765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V/v </w:t>
            </w:r>
            <w:r w:rsidR="00103765" w:rsidRPr="00103765">
              <w:rPr>
                <w:rFonts w:eastAsia="Times New Roman" w:cs="Times New Roman"/>
                <w:color w:val="222222"/>
                <w:sz w:val="22"/>
              </w:rPr>
              <w:t>công bố hoạt động</w:t>
            </w:r>
            <w:r w:rsidR="00103765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cảng thuỷ nội địa không còn nhu cầu tiếp nhân phương tiện thuỷ nước ngoài.                        </w:t>
            </w:r>
          </w:p>
        </w:tc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90" w:rsidRPr="00F60190" w:rsidRDefault="00F60190" w:rsidP="009E19A2">
            <w:pPr>
              <w:spacing w:before="100" w:beforeAutospacing="1" w:after="0" w:line="240" w:lineRule="auto"/>
              <w:ind w:left="-243" w:firstLine="243"/>
              <w:jc w:val="center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F60190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CỘ</w:t>
            </w:r>
            <w:r w:rsidR="009E19A2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NG HÒA XÃ HỘI CHỦ NGHĨA VIỆT NAM   </w:t>
            </w:r>
            <w:r w:rsidRPr="00F60190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Độc lập - Tự do - Hạnh phúc</w:t>
            </w:r>
          </w:p>
          <w:p w:rsidR="00F60190" w:rsidRDefault="00103765" w:rsidP="008369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EAE9F" wp14:editId="1F7DDD62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33655</wp:posOffset>
                      </wp:positionV>
                      <wp:extent cx="1295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B3333B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2.65pt" to="18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10AC8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 xml:space="preserve">               Thanh Hoá,</w:t>
            </w:r>
            <w:r w:rsidR="00C10AC8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  <w:lang w:val="vi-VN"/>
              </w:rPr>
              <w:t> ngày 25 tháng 6 năm 2022</w:t>
            </w:r>
          </w:p>
          <w:p w:rsidR="00C10AC8" w:rsidRPr="00F60190" w:rsidRDefault="00C10AC8" w:rsidP="00C10AC8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</w:tr>
    </w:tbl>
    <w:p w:rsidR="00C82926" w:rsidRDefault="00C10AC8" w:rsidP="00C10AC8">
      <w:pPr>
        <w:spacing w:after="0" w:line="240" w:lineRule="auto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                                    </w:t>
      </w:r>
    </w:p>
    <w:p w:rsidR="00F60190" w:rsidRPr="00F60190" w:rsidRDefault="00C10AC8" w:rsidP="00C10AC8">
      <w:pPr>
        <w:spacing w:after="0" w:line="240" w:lineRule="auto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            </w:t>
      </w:r>
    </w:p>
    <w:p w:rsidR="00F60190" w:rsidRDefault="00F60190" w:rsidP="00C10AC8">
      <w:pPr>
        <w:spacing w:before="100" w:beforeAutospacing="1"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F60190">
        <w:rPr>
          <w:rFonts w:eastAsia="Times New Roman" w:cs="Times New Roman"/>
          <w:color w:val="222222"/>
          <w:sz w:val="26"/>
          <w:szCs w:val="26"/>
        </w:rPr>
        <w:t>Kính gửi: </w:t>
      </w:r>
      <w:r w:rsidR="00854ED5">
        <w:rPr>
          <w:rFonts w:eastAsia="Times New Roman" w:cs="Times New Roman"/>
          <w:color w:val="222222"/>
          <w:sz w:val="26"/>
          <w:szCs w:val="26"/>
        </w:rPr>
        <w:t>Bộ Giao thông vận tải</w:t>
      </w:r>
    </w:p>
    <w:p w:rsidR="00F60190" w:rsidRDefault="00947C59" w:rsidP="00947C59">
      <w:pPr>
        <w:pStyle w:val="vnbnnidung0"/>
        <w:spacing w:before="120" w:beforeAutospacing="0" w:after="120" w:afterAutospacing="0"/>
        <w:jc w:val="both"/>
        <w:rPr>
          <w:rStyle w:val="vnbnnidung"/>
          <w:color w:val="222222"/>
          <w:sz w:val="26"/>
          <w:szCs w:val="26"/>
        </w:rPr>
      </w:pPr>
      <w:r>
        <w:rPr>
          <w:rStyle w:val="vnbnnidung"/>
          <w:color w:val="222222"/>
          <w:sz w:val="26"/>
          <w:szCs w:val="26"/>
        </w:rPr>
        <w:t xml:space="preserve">           </w:t>
      </w:r>
      <w:r w:rsidR="009130D9">
        <w:rPr>
          <w:rStyle w:val="vnbnnidung"/>
          <w:color w:val="222222"/>
          <w:sz w:val="26"/>
          <w:szCs w:val="26"/>
        </w:rPr>
        <w:t xml:space="preserve">Công ty cổ </w:t>
      </w:r>
      <w:r w:rsidR="00510E2E">
        <w:rPr>
          <w:rStyle w:val="vnbnnidung"/>
          <w:color w:val="222222"/>
          <w:sz w:val="26"/>
          <w:szCs w:val="26"/>
        </w:rPr>
        <w:t>phần đầu tư xây dựng Tuấn Linh</w:t>
      </w:r>
      <w:r w:rsidR="009130D9">
        <w:rPr>
          <w:rStyle w:val="vnbnnidung"/>
          <w:color w:val="222222"/>
          <w:sz w:val="26"/>
          <w:szCs w:val="26"/>
        </w:rPr>
        <w:t xml:space="preserve"> </w:t>
      </w:r>
      <w:r w:rsidR="00854ED5">
        <w:rPr>
          <w:rStyle w:val="vnbnnidung"/>
          <w:color w:val="222222"/>
          <w:sz w:val="26"/>
          <w:szCs w:val="26"/>
        </w:rPr>
        <w:t xml:space="preserve">được Bộ Giao thông vận tải </w:t>
      </w:r>
      <w:r>
        <w:rPr>
          <w:rStyle w:val="vnbnnidung"/>
          <w:color w:val="222222"/>
          <w:sz w:val="26"/>
          <w:szCs w:val="26"/>
        </w:rPr>
        <w:t>công bố hoạt động cảng thuỷ nội địa tiếp nhận phương tiện thuỷ nước ngoài tại Quyết định số          /QĐ-BGTVT ngày …..tháng…….năm …….</w:t>
      </w:r>
    </w:p>
    <w:p w:rsidR="00947C59" w:rsidRDefault="00947C59" w:rsidP="00947C59">
      <w:pPr>
        <w:pStyle w:val="vnbnnidung0"/>
        <w:spacing w:before="120" w:beforeAutospacing="0" w:after="120" w:afterAutospacing="0"/>
        <w:jc w:val="both"/>
        <w:rPr>
          <w:rStyle w:val="vnbnnidung"/>
          <w:color w:val="222222"/>
          <w:sz w:val="26"/>
          <w:szCs w:val="26"/>
        </w:rPr>
      </w:pPr>
      <w:r>
        <w:rPr>
          <w:rStyle w:val="vnbnnidung"/>
          <w:color w:val="222222"/>
          <w:sz w:val="26"/>
          <w:szCs w:val="26"/>
        </w:rPr>
        <w:tab/>
        <w:t>1. Lý do đề nghị không tiếp nhận phương tiện thuỷ nước ngoài tại cảng…….</w:t>
      </w:r>
    </w:p>
    <w:p w:rsidR="00947C59" w:rsidRDefault="00947C59" w:rsidP="00947C59">
      <w:pPr>
        <w:pStyle w:val="vnbnnidung0"/>
        <w:spacing w:before="120" w:beforeAutospacing="0" w:after="120" w:afterAutospacing="0"/>
        <w:jc w:val="both"/>
        <w:rPr>
          <w:rStyle w:val="vnbnnidung"/>
          <w:color w:val="222222"/>
          <w:sz w:val="26"/>
          <w:szCs w:val="26"/>
        </w:rPr>
      </w:pPr>
      <w:r>
        <w:rPr>
          <w:rStyle w:val="vnbnnidung"/>
          <w:color w:val="222222"/>
          <w:sz w:val="26"/>
          <w:szCs w:val="26"/>
        </w:rPr>
        <w:t xml:space="preserve">           2. Đề nghị Bộ Giao thông vận tải chấp thuận cảng thuỷ nội địa ………không tiếp nhận phương tiện thuỷ nước ngoài.</w:t>
      </w:r>
    </w:p>
    <w:p w:rsidR="00947C59" w:rsidRDefault="00947C59" w:rsidP="00947C59">
      <w:pPr>
        <w:pStyle w:val="vnbnnidung0"/>
        <w:spacing w:before="120" w:beforeAutospacing="0" w:after="120" w:afterAutospacing="0"/>
        <w:jc w:val="both"/>
        <w:rPr>
          <w:rStyle w:val="vnbnnidung"/>
          <w:color w:val="222222"/>
          <w:sz w:val="26"/>
          <w:szCs w:val="26"/>
        </w:rPr>
      </w:pPr>
      <w:r>
        <w:rPr>
          <w:rStyle w:val="vnbnnidung"/>
          <w:color w:val="222222"/>
          <w:sz w:val="26"/>
          <w:szCs w:val="26"/>
        </w:rPr>
        <w:tab/>
        <w:t>3. Các nội dung khác có liên quan……..</w:t>
      </w:r>
    </w:p>
    <w:p w:rsidR="00947C59" w:rsidRDefault="00947C59" w:rsidP="00947C59">
      <w:pPr>
        <w:pStyle w:val="vnbnnidung0"/>
        <w:spacing w:before="120" w:beforeAutospacing="0" w:after="120" w:afterAutospacing="0"/>
        <w:jc w:val="both"/>
        <w:rPr>
          <w:rStyle w:val="vnbnnidung"/>
          <w:color w:val="222222"/>
          <w:sz w:val="26"/>
          <w:szCs w:val="26"/>
        </w:rPr>
      </w:pPr>
      <w:r>
        <w:rPr>
          <w:rStyle w:val="vnbnnidung"/>
          <w:color w:val="222222"/>
          <w:sz w:val="26"/>
          <w:szCs w:val="26"/>
        </w:rPr>
        <w:t xml:space="preserve">           Kính đề nghị Bộ Giao thông vận tải xem xét chấp thuận./.</w:t>
      </w:r>
    </w:p>
    <w:p w:rsidR="00947C59" w:rsidRDefault="00947C59" w:rsidP="003D27C5">
      <w:pPr>
        <w:pStyle w:val="vnbnnidung0"/>
        <w:spacing w:before="120" w:beforeAutospacing="0" w:after="120" w:afterAutospacing="0"/>
        <w:ind w:firstLine="720"/>
        <w:jc w:val="both"/>
        <w:rPr>
          <w:rStyle w:val="vnbnnidung"/>
          <w:color w:val="222222"/>
          <w:sz w:val="26"/>
          <w:szCs w:val="26"/>
        </w:rPr>
      </w:pPr>
    </w:p>
    <w:p w:rsidR="003D27C5" w:rsidRPr="003E71BE" w:rsidRDefault="003D27C5" w:rsidP="003D27C5">
      <w:pPr>
        <w:pStyle w:val="vnbnnidung0"/>
        <w:spacing w:before="120" w:beforeAutospacing="0" w:after="120" w:afterAutospacing="0"/>
        <w:ind w:firstLine="720"/>
        <w:jc w:val="both"/>
        <w:rPr>
          <w:color w:val="222222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851"/>
      </w:tblGrid>
      <w:tr w:rsidR="00F60190" w:rsidRPr="003E71BE" w:rsidTr="00C50376">
        <w:trPr>
          <w:jc w:val="center"/>
        </w:trPr>
        <w:tc>
          <w:tcPr>
            <w:tcW w:w="3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99"/>
              <w:gridCol w:w="1216"/>
            </w:tblGrid>
            <w:tr w:rsidR="00C50376" w:rsidRPr="003E71BE" w:rsidTr="002D7DAC">
              <w:trPr>
                <w:trHeight w:val="1091"/>
              </w:trPr>
              <w:tc>
                <w:tcPr>
                  <w:tcW w:w="5495" w:type="dxa"/>
                </w:tcPr>
                <w:p w:rsidR="00C50376" w:rsidRPr="003D27C5" w:rsidRDefault="00C50376" w:rsidP="00C50376">
                  <w:pPr>
                    <w:spacing w:after="0" w:line="240" w:lineRule="auto"/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</w:pPr>
                  <w:r w:rsidRPr="003D27C5">
                    <w:rPr>
                      <w:rFonts w:eastAsia="Wingdings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Nơi nhận:</w:t>
                  </w:r>
                  <w:r w:rsidRPr="003D27C5">
                    <w:rPr>
                      <w:rFonts w:eastAsia="Wingdings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br/>
                  </w:r>
                  <w:r w:rsidRPr="003D27C5"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  <w:t>- Như trên;</w:t>
                  </w:r>
                  <w:r w:rsidRPr="003D27C5"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  <w:br/>
                    <w:t>- Lưu: VT.</w:t>
                  </w:r>
                </w:p>
              </w:tc>
              <w:tc>
                <w:tcPr>
                  <w:tcW w:w="3361" w:type="dxa"/>
                </w:tcPr>
                <w:p w:rsidR="00C50376" w:rsidRPr="003E71BE" w:rsidRDefault="00C50376" w:rsidP="00C50376">
                  <w:pPr>
                    <w:spacing w:after="0" w:line="240" w:lineRule="auto"/>
                    <w:jc w:val="center"/>
                    <w:rPr>
                      <w:rFonts w:eastAsia="Wingdings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E71BE">
                    <w:rPr>
                      <w:rFonts w:eastAsia="Tahoma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</w:t>
                  </w:r>
                </w:p>
                <w:p w:rsidR="00C50376" w:rsidRPr="003E71BE" w:rsidRDefault="00C50376" w:rsidP="00C50376">
                  <w:pPr>
                    <w:spacing w:after="0" w:line="240" w:lineRule="auto"/>
                    <w:jc w:val="center"/>
                    <w:rPr>
                      <w:rFonts w:eastAsia="Wingdings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60190" w:rsidRPr="003E71BE" w:rsidRDefault="00F60190" w:rsidP="00C50376">
            <w:pPr>
              <w:spacing w:after="0" w:line="408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76" w:rsidRPr="003E71BE" w:rsidRDefault="00247E3B" w:rsidP="00247E3B">
            <w:pPr>
              <w:spacing w:after="0" w:line="240" w:lineRule="auto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  <w:r w:rsidR="00241347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35B34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C50376"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="00C50376"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241347" w:rsidP="00C50376">
            <w:pPr>
              <w:spacing w:after="0" w:line="240" w:lineRule="auto"/>
              <w:ind w:left="-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510E2E"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510E2E"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  <w:t>Hán Thành Tuấn</w:t>
            </w:r>
          </w:p>
        </w:tc>
      </w:tr>
    </w:tbl>
    <w:p w:rsidR="008A1A5E" w:rsidRDefault="008A1A5E"/>
    <w:sectPr w:rsidR="008A1A5E" w:rsidSect="00235B34">
      <w:pgSz w:w="11907" w:h="16840" w:code="9"/>
      <w:pgMar w:top="851" w:right="851" w:bottom="851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0"/>
    <w:rsid w:val="000B278B"/>
    <w:rsid w:val="000D32EB"/>
    <w:rsid w:val="000F1583"/>
    <w:rsid w:val="000F47E7"/>
    <w:rsid w:val="00103765"/>
    <w:rsid w:val="00144933"/>
    <w:rsid w:val="00235B34"/>
    <w:rsid w:val="00241347"/>
    <w:rsid w:val="00247E3B"/>
    <w:rsid w:val="00314C74"/>
    <w:rsid w:val="003740F2"/>
    <w:rsid w:val="003D27C5"/>
    <w:rsid w:val="003E71BE"/>
    <w:rsid w:val="004E100E"/>
    <w:rsid w:val="00510E2E"/>
    <w:rsid w:val="006116C9"/>
    <w:rsid w:val="00756450"/>
    <w:rsid w:val="007905EC"/>
    <w:rsid w:val="00834941"/>
    <w:rsid w:val="00834C92"/>
    <w:rsid w:val="00836970"/>
    <w:rsid w:val="008443BD"/>
    <w:rsid w:val="00854ED5"/>
    <w:rsid w:val="008A1A5E"/>
    <w:rsid w:val="008F2E15"/>
    <w:rsid w:val="0090318D"/>
    <w:rsid w:val="009130D9"/>
    <w:rsid w:val="00947C59"/>
    <w:rsid w:val="00993646"/>
    <w:rsid w:val="009E19A2"/>
    <w:rsid w:val="00A305BF"/>
    <w:rsid w:val="00A92D3D"/>
    <w:rsid w:val="00AC5FAF"/>
    <w:rsid w:val="00C10AC8"/>
    <w:rsid w:val="00C35835"/>
    <w:rsid w:val="00C50376"/>
    <w:rsid w:val="00C82926"/>
    <w:rsid w:val="00CA506C"/>
    <w:rsid w:val="00CB195B"/>
    <w:rsid w:val="00D9549F"/>
    <w:rsid w:val="00DA62C6"/>
    <w:rsid w:val="00E261E6"/>
    <w:rsid w:val="00E42890"/>
    <w:rsid w:val="00E70D75"/>
    <w:rsid w:val="00F60190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5FB49-F8FA-4DFA-9723-E44FD8AB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bnnidung0">
    <w:name w:val="vnbnnidung0"/>
    <w:basedOn w:val="Normal"/>
    <w:rsid w:val="003E71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3E71BE"/>
  </w:style>
  <w:style w:type="table" w:styleId="TableGrid">
    <w:name w:val="Table Grid"/>
    <w:basedOn w:val="TableNormal"/>
    <w:uiPriority w:val="39"/>
    <w:rsid w:val="0090318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4080-6A47-41CE-A0E7-059689F3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dcterms:created xsi:type="dcterms:W3CDTF">2022-07-27T14:26:00Z</dcterms:created>
  <dcterms:modified xsi:type="dcterms:W3CDTF">2022-08-01T03:29:00Z</dcterms:modified>
</cp:coreProperties>
</file>